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5A" w:rsidRDefault="00124A5A" w:rsidP="00124A5A">
      <w:pPr>
        <w:ind w:hanging="436"/>
        <w:jc w:val="both"/>
        <w:rPr>
          <w:sz w:val="24"/>
          <w:szCs w:val="24"/>
        </w:rPr>
      </w:pPr>
      <w:r>
        <w:rPr>
          <w:sz w:val="24"/>
          <w:szCs w:val="24"/>
        </w:rPr>
        <w:t xml:space="preserve">HUYỆN ĐOÀN – PHÒNG CÔNG THƯƠNG       CỘNG HÒA XÃ HỘI CHỦ NGHĨA VIỆT </w:t>
      </w:r>
      <w:smartTag w:uri="urn:schemas-microsoft-com:office:smarttags" w:element="country-region">
        <w:smartTag w:uri="urn:schemas-microsoft-com:office:smarttags" w:element="place">
          <w:r>
            <w:rPr>
              <w:sz w:val="24"/>
              <w:szCs w:val="24"/>
            </w:rPr>
            <w:t>NAM</w:t>
          </w:r>
        </w:smartTag>
      </w:smartTag>
      <w:r>
        <w:rPr>
          <w:sz w:val="24"/>
          <w:szCs w:val="24"/>
        </w:rPr>
        <w:t xml:space="preserve"> </w:t>
      </w:r>
    </w:p>
    <w:p w:rsidR="00124A5A" w:rsidRDefault="00124A5A" w:rsidP="00124A5A">
      <w:pPr>
        <w:ind w:hanging="436"/>
        <w:jc w:val="both"/>
        <w:rPr>
          <w:sz w:val="24"/>
          <w:szCs w:val="24"/>
        </w:rPr>
      </w:pPr>
      <w:r>
        <w:rPr>
          <w:sz w:val="24"/>
          <w:szCs w:val="24"/>
        </w:rPr>
        <w:t xml:space="preserve">       PHÒNG GIÁO DỤC &amp; ĐÀO TẠO                                      </w:t>
      </w:r>
      <w:r>
        <w:rPr>
          <w:sz w:val="24"/>
          <w:szCs w:val="24"/>
          <w:u w:val="single"/>
        </w:rPr>
        <w:t>Độc lập – Tự do – Hạnh phúc</w:t>
      </w:r>
    </w:p>
    <w:p w:rsidR="00124A5A" w:rsidRDefault="00124A5A" w:rsidP="00124A5A">
      <w:pPr>
        <w:jc w:val="both"/>
        <w:rPr>
          <w:sz w:val="24"/>
          <w:szCs w:val="24"/>
        </w:rPr>
      </w:pPr>
      <w:r>
        <w:rPr>
          <w:sz w:val="24"/>
          <w:szCs w:val="24"/>
        </w:rPr>
        <w:t xml:space="preserve">          HUYỆN BÌNH TÂN</w:t>
      </w:r>
      <w:r>
        <w:rPr>
          <w:sz w:val="24"/>
          <w:szCs w:val="24"/>
        </w:rPr>
        <w:tab/>
      </w:r>
      <w:r>
        <w:rPr>
          <w:sz w:val="24"/>
          <w:szCs w:val="24"/>
        </w:rPr>
        <w:tab/>
      </w:r>
    </w:p>
    <w:p w:rsidR="00124A5A" w:rsidRDefault="00124A5A" w:rsidP="00124A5A">
      <w:pPr>
        <w:ind w:firstLine="720"/>
        <w:jc w:val="both"/>
        <w:rPr>
          <w:sz w:val="26"/>
        </w:rPr>
      </w:pPr>
      <w:r>
        <w:rPr>
          <w:sz w:val="26"/>
        </w:rPr>
        <w:t xml:space="preserve">          ***</w:t>
      </w:r>
      <w:r>
        <w:rPr>
          <w:sz w:val="26"/>
        </w:rPr>
        <w:tab/>
      </w:r>
      <w:r>
        <w:rPr>
          <w:sz w:val="26"/>
        </w:rPr>
        <w:tab/>
      </w:r>
      <w:r>
        <w:rPr>
          <w:sz w:val="26"/>
        </w:rPr>
        <w:tab/>
        <w:t xml:space="preserve">                              Bình Tân, ngày 24 tháng 02 năm 2015</w:t>
      </w:r>
    </w:p>
    <w:p w:rsidR="00124A5A" w:rsidRDefault="00124A5A" w:rsidP="00124A5A">
      <w:pPr>
        <w:jc w:val="both"/>
        <w:rPr>
          <w:sz w:val="24"/>
          <w:szCs w:val="24"/>
        </w:rPr>
      </w:pPr>
      <w:r>
        <w:t xml:space="preserve">           </w:t>
      </w:r>
      <w:r>
        <w:rPr>
          <w:sz w:val="24"/>
          <w:szCs w:val="24"/>
        </w:rPr>
        <w:t xml:space="preserve">Số:     - KHLT </w:t>
      </w:r>
    </w:p>
    <w:p w:rsidR="00124A5A" w:rsidRDefault="00124A5A" w:rsidP="00124A5A">
      <w:pPr>
        <w:jc w:val="both"/>
        <w:rPr>
          <w:sz w:val="24"/>
          <w:szCs w:val="24"/>
        </w:rPr>
      </w:pPr>
    </w:p>
    <w:p w:rsidR="00124A5A" w:rsidRDefault="00124A5A" w:rsidP="00124A5A">
      <w:pPr>
        <w:jc w:val="center"/>
        <w:rPr>
          <w:b/>
          <w:sz w:val="32"/>
          <w:szCs w:val="32"/>
        </w:rPr>
      </w:pPr>
      <w:r>
        <w:rPr>
          <w:b/>
          <w:sz w:val="32"/>
          <w:szCs w:val="32"/>
        </w:rPr>
        <w:t>KẾ HOẠCH LIÊN TỊCH</w:t>
      </w:r>
    </w:p>
    <w:p w:rsidR="00124A5A" w:rsidRDefault="00124A5A" w:rsidP="00124A5A">
      <w:pPr>
        <w:jc w:val="center"/>
        <w:rPr>
          <w:b/>
        </w:rPr>
      </w:pPr>
      <w:r>
        <w:rPr>
          <w:b/>
        </w:rPr>
        <w:t>TỔ CHỨC HỘI THI “TIN HỌC TRẺ” HUYỆN BÌNH TÂN</w:t>
      </w:r>
    </w:p>
    <w:p w:rsidR="00124A5A" w:rsidRDefault="00124A5A" w:rsidP="00124A5A">
      <w:pPr>
        <w:jc w:val="center"/>
        <w:rPr>
          <w:b/>
        </w:rPr>
      </w:pPr>
      <w:r>
        <w:rPr>
          <w:b/>
        </w:rPr>
        <w:t>NĂM 2015</w:t>
      </w:r>
    </w:p>
    <w:p w:rsidR="00124A5A" w:rsidRDefault="00124A5A" w:rsidP="00124A5A">
      <w:pPr>
        <w:jc w:val="center"/>
        <w:rPr>
          <w:b/>
        </w:rPr>
      </w:pPr>
    </w:p>
    <w:p w:rsidR="00124A5A" w:rsidRDefault="00124A5A" w:rsidP="00124A5A">
      <w:pPr>
        <w:jc w:val="center"/>
        <w:rPr>
          <w:b/>
          <w:sz w:val="12"/>
        </w:rPr>
      </w:pPr>
    </w:p>
    <w:p w:rsidR="00123628" w:rsidRDefault="00123628" w:rsidP="00123628">
      <w:pPr>
        <w:ind w:firstLine="1080"/>
        <w:jc w:val="both"/>
      </w:pPr>
      <w:r>
        <w:t>Thực hiện chương trình phối hợp giữa Phòng Công Thương, và BTV Huyện Đoàn trong việc phát huy vai trò xung kích, sáng tạo của thanh niên tham gia hoạt động học tập, nghiên cứu khoa học, ứng dụng công nghệ hiện đại vào sản xuất và đời sống.</w:t>
      </w:r>
    </w:p>
    <w:p w:rsidR="00124A5A" w:rsidRDefault="00124A5A" w:rsidP="00124A5A">
      <w:pPr>
        <w:ind w:firstLine="1260"/>
        <w:jc w:val="both"/>
      </w:pPr>
      <w:r>
        <w:t xml:space="preserve">BTV Huyện Đoàn phối hợp với Phòng Công Thương và Phòng Giáo Dục &amp; Đào Tạo huyện Bình Tân tổ chức Hội thi </w:t>
      </w:r>
      <w:r>
        <w:rPr>
          <w:i/>
        </w:rPr>
        <w:t>“</w:t>
      </w:r>
      <w:r>
        <w:rPr>
          <w:b/>
        </w:rPr>
        <w:t>Tin học trẻ</w:t>
      </w:r>
      <w:r>
        <w:t>” năm 2015 với những nội dung cụ thể như sau:</w:t>
      </w:r>
    </w:p>
    <w:p w:rsidR="00124A5A" w:rsidRDefault="00124A5A" w:rsidP="00124A5A">
      <w:pPr>
        <w:ind w:firstLine="1134"/>
        <w:jc w:val="both"/>
        <w:rPr>
          <w:b/>
        </w:rPr>
      </w:pPr>
      <w:r>
        <w:rPr>
          <w:b/>
        </w:rPr>
        <w:t>I. MỤC ĐÍCH – Ý NGHĨA:</w:t>
      </w:r>
    </w:p>
    <w:p w:rsidR="00124A5A" w:rsidRDefault="00124A5A" w:rsidP="00124A5A">
      <w:pPr>
        <w:ind w:firstLine="1134"/>
        <w:jc w:val="both"/>
      </w:pPr>
      <w:r>
        <w:t>- Nâng cao nhận thức về tầm quan trọng của việc ứng dụng khoa học công nghệ vào học tập, đời sống, phát huy những sáng kiến trong hoạt động nghiên cứu các sản phẩm phần mềm phù hợp với lứa tuổi học sinh khối THPT, THCS và Tiểu học.</w:t>
      </w:r>
    </w:p>
    <w:p w:rsidR="00124A5A" w:rsidRDefault="00124A5A" w:rsidP="00124A5A">
      <w:pPr>
        <w:ind w:firstLine="1134"/>
        <w:jc w:val="both"/>
      </w:pPr>
      <w:r>
        <w:t xml:space="preserve">- Tạo môi trường cho Đội viên, học sinh tham gia học tập rèn luyện, nâng cao trình độ tin học trong giai đoạn mới, giáo dục toàn diện cho học sinh, qua đó góp phần đẩy mạnh sự nghiệp công nghiệp hóa – hiện đại hóa đất nước. </w:t>
      </w:r>
      <w:proofErr w:type="gramStart"/>
      <w:r>
        <w:t xml:space="preserve">Đồng thời, qua hội thi tuyển chọn và bồi dưỡng lực lượng dự thi </w:t>
      </w:r>
      <w:r>
        <w:rPr>
          <w:b/>
        </w:rPr>
        <w:t>“Tin học trẻ”</w:t>
      </w:r>
      <w:r>
        <w:t xml:space="preserve"> cấp tỉnh lần thứ XVII năm 2015.</w:t>
      </w:r>
      <w:proofErr w:type="gramEnd"/>
    </w:p>
    <w:p w:rsidR="00124A5A" w:rsidRDefault="00124A5A" w:rsidP="00124A5A">
      <w:pPr>
        <w:ind w:firstLine="1260"/>
        <w:jc w:val="both"/>
      </w:pPr>
      <w:r>
        <w:rPr>
          <w:b/>
        </w:rPr>
        <w:t>II. ĐỐI TƯỢNG, SỐ LƯỢNG</w:t>
      </w:r>
      <w:r>
        <w:t>:</w:t>
      </w:r>
    </w:p>
    <w:p w:rsidR="00124A5A" w:rsidRDefault="00124A5A" w:rsidP="00124A5A">
      <w:pPr>
        <w:ind w:firstLine="1134"/>
        <w:jc w:val="both"/>
      </w:pPr>
      <w:r>
        <w:t xml:space="preserve">- Học sinh đang học tại các trường Tiểu học, THCS, THPT trong huyện (có bảng phân bổ kèm </w:t>
      </w:r>
      <w:proofErr w:type="gramStart"/>
      <w:r>
        <w:t>theo</w:t>
      </w:r>
      <w:proofErr w:type="gramEnd"/>
      <w:r>
        <w:t>).</w:t>
      </w:r>
    </w:p>
    <w:p w:rsidR="00124A5A" w:rsidRDefault="00124A5A" w:rsidP="00124A5A">
      <w:pPr>
        <w:ind w:right="160" w:firstLine="1134"/>
        <w:jc w:val="both"/>
      </w:pPr>
      <w:r>
        <w:t xml:space="preserve">- Trường hợp các thí sinh đạt giải nhất, nhì, ba cấp cấp tỉnh của hội thi vừa được tổ chức năm học trước liền kề thì không được tham gia dự thi ở cấp học đó. </w:t>
      </w:r>
      <w:r>
        <w:rPr>
          <w:i/>
        </w:rPr>
        <w:t>(VD: Học sinh lớp 4 đạt giải nhất cấp tỉnh khối tiểu học của năm học 2013 – 2014 thì không được tham gia phần thi của khối tiểu học 2014 – 2015).</w:t>
      </w:r>
    </w:p>
    <w:p w:rsidR="00124A5A" w:rsidRDefault="00124A5A" w:rsidP="00124A5A">
      <w:pPr>
        <w:ind w:firstLine="1260"/>
        <w:jc w:val="both"/>
      </w:pPr>
    </w:p>
    <w:p w:rsidR="00124A5A" w:rsidRDefault="00124A5A" w:rsidP="00124A5A">
      <w:pPr>
        <w:ind w:firstLine="1260"/>
        <w:jc w:val="both"/>
        <w:rPr>
          <w:b/>
        </w:rPr>
      </w:pPr>
      <w:r>
        <w:rPr>
          <w:b/>
        </w:rPr>
        <w:t>III. NỘI DUNG – HÌNH THỨC:</w:t>
      </w:r>
    </w:p>
    <w:p w:rsidR="00124A5A" w:rsidRDefault="00124A5A" w:rsidP="00124A5A">
      <w:pPr>
        <w:ind w:firstLine="1260"/>
        <w:jc w:val="both"/>
        <w:rPr>
          <w:b/>
        </w:rPr>
      </w:pPr>
      <w:r>
        <w:rPr>
          <w:b/>
        </w:rPr>
        <w:t xml:space="preserve">1. </w:t>
      </w:r>
      <w:r>
        <w:rPr>
          <w:b/>
          <w:u w:val="single"/>
        </w:rPr>
        <w:t>Phần thi bắt buộc</w:t>
      </w:r>
      <w:r>
        <w:rPr>
          <w:b/>
        </w:rPr>
        <w:t>:</w:t>
      </w:r>
    </w:p>
    <w:p w:rsidR="00124A5A" w:rsidRDefault="00124A5A" w:rsidP="00124A5A">
      <w:pPr>
        <w:ind w:firstLine="1260"/>
        <w:jc w:val="both"/>
      </w:pPr>
      <w:proofErr w:type="gramStart"/>
      <w:r>
        <w:rPr>
          <w:b/>
          <w:i/>
        </w:rPr>
        <w:t>a</w:t>
      </w:r>
      <w:proofErr w:type="gramEnd"/>
      <w:r>
        <w:rPr>
          <w:b/>
          <w:i/>
        </w:rPr>
        <w:t>. Đối với học sinh Tiểu học:</w:t>
      </w:r>
      <w:r>
        <w:t xml:space="preserve"> </w:t>
      </w:r>
      <w:r>
        <w:rPr>
          <w:i/>
        </w:rPr>
        <w:t xml:space="preserve">Thời gian thi </w:t>
      </w:r>
      <w:r>
        <w:rPr>
          <w:b/>
          <w:i/>
          <w:color w:val="FF0000"/>
        </w:rPr>
        <w:t>90 phút</w:t>
      </w:r>
      <w:r>
        <w:rPr>
          <w:i/>
        </w:rPr>
        <w:t xml:space="preserve"> gồm 02 phần thi:</w:t>
      </w:r>
    </w:p>
    <w:p w:rsidR="00124A5A" w:rsidRDefault="00124A5A" w:rsidP="00124A5A">
      <w:pPr>
        <w:ind w:firstLine="1260"/>
        <w:jc w:val="both"/>
      </w:pPr>
      <w:r>
        <w:t xml:space="preserve">- Thi trắc nghiệm </w:t>
      </w:r>
      <w:r>
        <w:rPr>
          <w:b/>
        </w:rPr>
        <w:t>(</w:t>
      </w:r>
      <w:r>
        <w:rPr>
          <w:b/>
          <w:color w:val="FF0000"/>
        </w:rPr>
        <w:t>thời gian 30 phút</w:t>
      </w:r>
      <w:r>
        <w:rPr>
          <w:b/>
        </w:rPr>
        <w:t>):</w:t>
      </w:r>
      <w:r>
        <w:t xml:space="preserve"> Kiến thức </w:t>
      </w:r>
      <w:proofErr w:type="gramStart"/>
      <w:r>
        <w:t>chung</w:t>
      </w:r>
      <w:proofErr w:type="gramEnd"/>
      <w:r>
        <w:t xml:space="preserve"> về máy tính và phần mềm; những thuật ngữ cơ bản về máy tính, hệ điều hành, chương trình ứng dụng…</w:t>
      </w:r>
    </w:p>
    <w:p w:rsidR="00124A5A" w:rsidRDefault="00124A5A" w:rsidP="00124A5A">
      <w:pPr>
        <w:ind w:firstLine="1260"/>
        <w:jc w:val="both"/>
      </w:pPr>
      <w:r>
        <w:lastRenderedPageBreak/>
        <w:t>- Thực hành ứng dụng (</w:t>
      </w:r>
      <w:r>
        <w:rPr>
          <w:b/>
          <w:color w:val="FF0000"/>
        </w:rPr>
        <w:t>thời gian 60 phút</w:t>
      </w:r>
      <w:r>
        <w:t>): Yêu cầu thí sinh rèn luyện kỹ năng tư duy về toán, kỹ năng sử dụng bàn phím, chuột để có thể vẽ tranh và soạn thảo văn bản.</w:t>
      </w:r>
    </w:p>
    <w:p w:rsidR="00124A5A" w:rsidRDefault="00124A5A" w:rsidP="00124A5A">
      <w:pPr>
        <w:ind w:firstLine="1260"/>
        <w:jc w:val="both"/>
      </w:pPr>
      <w:proofErr w:type="gramStart"/>
      <w:r>
        <w:rPr>
          <w:b/>
          <w:i/>
        </w:rPr>
        <w:t>b</w:t>
      </w:r>
      <w:proofErr w:type="gramEnd"/>
      <w:r>
        <w:rPr>
          <w:b/>
          <w:i/>
        </w:rPr>
        <w:t>. Đối với học sinh THCS, THPT</w:t>
      </w:r>
      <w:r>
        <w:rPr>
          <w:b/>
        </w:rPr>
        <w:t>:</w:t>
      </w:r>
      <w:r>
        <w:t xml:space="preserve"> </w:t>
      </w:r>
      <w:r>
        <w:rPr>
          <w:i/>
        </w:rPr>
        <w:t xml:space="preserve">Thời gian thi </w:t>
      </w:r>
      <w:r>
        <w:rPr>
          <w:b/>
          <w:i/>
          <w:color w:val="FF0000"/>
        </w:rPr>
        <w:t>120 phút</w:t>
      </w:r>
      <w:r>
        <w:rPr>
          <w:i/>
        </w:rPr>
        <w:t xml:space="preserve"> gồm 02 phần thi:</w:t>
      </w:r>
    </w:p>
    <w:p w:rsidR="00124A5A" w:rsidRDefault="00124A5A" w:rsidP="00124A5A">
      <w:pPr>
        <w:ind w:firstLine="1260"/>
        <w:jc w:val="both"/>
      </w:pPr>
      <w:r>
        <w:t>- Thi trắc nghiệm (</w:t>
      </w:r>
      <w:r>
        <w:rPr>
          <w:b/>
          <w:color w:val="FF0000"/>
        </w:rPr>
        <w:t>thời gian 30 phút</w:t>
      </w:r>
      <w:r>
        <w:rPr>
          <w:b/>
        </w:rPr>
        <w:t>):</w:t>
      </w:r>
      <w:r>
        <w:t xml:space="preserve"> Kiến thức </w:t>
      </w:r>
      <w:proofErr w:type="gramStart"/>
      <w:r>
        <w:t>chung</w:t>
      </w:r>
      <w:proofErr w:type="gramEnd"/>
      <w:r>
        <w:t xml:space="preserve"> về máy tính, phần mềm và lập trình.</w:t>
      </w:r>
    </w:p>
    <w:p w:rsidR="00124A5A" w:rsidRDefault="00124A5A" w:rsidP="00124A5A">
      <w:pPr>
        <w:ind w:firstLine="1260"/>
        <w:jc w:val="both"/>
      </w:pPr>
      <w:r>
        <w:t xml:space="preserve">- Thi lập trình </w:t>
      </w:r>
      <w:r>
        <w:rPr>
          <w:b/>
        </w:rPr>
        <w:t>(</w:t>
      </w:r>
      <w:r>
        <w:rPr>
          <w:b/>
          <w:color w:val="FF0000"/>
        </w:rPr>
        <w:t>thời gian 90 phút</w:t>
      </w:r>
      <w:r>
        <w:t xml:space="preserve">): Viết chương trình dựa trên các </w:t>
      </w:r>
      <w:proofErr w:type="gramStart"/>
      <w:r>
        <w:t>thư</w:t>
      </w:r>
      <w:proofErr w:type="gramEnd"/>
      <w:r>
        <w:t xml:space="preserve"> viện bằng ngôn ngữ Pascal (Free Pascal) do Ban giám khảo cung cấp để hỗ trợ tìm ra kết quả của một số bài toán cho trước. </w:t>
      </w:r>
      <w:proofErr w:type="gramStart"/>
      <w:r>
        <w:t>Thí sinh sẽ chỉ phải nộp tệp kết quả để chấm.</w:t>
      </w:r>
      <w:proofErr w:type="gramEnd"/>
    </w:p>
    <w:p w:rsidR="00124A5A" w:rsidRDefault="00124A5A" w:rsidP="00124A5A">
      <w:pPr>
        <w:ind w:firstLine="1260"/>
        <w:jc w:val="both"/>
      </w:pPr>
      <w:r>
        <w:rPr>
          <w:b/>
        </w:rPr>
        <w:t xml:space="preserve">2. Thi phần mềm sáng tạo (bảng E): </w:t>
      </w:r>
      <w:r>
        <w:t>Đây là phần thi mang tính</w:t>
      </w:r>
      <w:r>
        <w:rPr>
          <w:b/>
        </w:rPr>
        <w:t xml:space="preserve"> </w:t>
      </w:r>
      <w:r>
        <w:t>khuyến khích để tất cả các thí sinh có thể sáng tạo được các phần mềm, phần thi này tính điểm và trao giải riêng.</w:t>
      </w:r>
    </w:p>
    <w:p w:rsidR="00124A5A" w:rsidRDefault="00124A5A" w:rsidP="00124A5A">
      <w:pPr>
        <w:ind w:firstLine="1260"/>
        <w:jc w:val="both"/>
      </w:pPr>
      <w:r>
        <w:t>- Phần mềm sáng tạo (PMST) do học sinh tự làm trước, được đóng gói cài đặt cùng với mã nguồn dưới dạng đĩa CD, Flash RAM và gởi trước cho BTC Hội thi ít nhất 07 ngày trước khi thi để BGK chấm sơ khảo. Nếu phần mềm tham khảo mã nguồn mở, trong bản thuyết minh phần mềm sáng tạo ghi rõ những phần tham khảo, địa chỉ tham khảo, ý tưởng tham khảo bộ mã nguồn mở.</w:t>
      </w:r>
    </w:p>
    <w:p w:rsidR="00124A5A" w:rsidRDefault="00124A5A" w:rsidP="00124A5A">
      <w:pPr>
        <w:ind w:firstLine="1260"/>
        <w:jc w:val="both"/>
      </w:pPr>
      <w:r>
        <w:t xml:space="preserve">- Các chủ đề gợi ý: </w:t>
      </w:r>
      <w:r>
        <w:rPr>
          <w:i/>
        </w:rPr>
        <w:t xml:space="preserve">Phần mềm trong giáo dục; Phần mềm về </w:t>
      </w:r>
      <w:proofErr w:type="gramStart"/>
      <w:r>
        <w:rPr>
          <w:i/>
        </w:rPr>
        <w:t>an</w:t>
      </w:r>
      <w:proofErr w:type="gramEnd"/>
      <w:r>
        <w:rPr>
          <w:i/>
        </w:rPr>
        <w:t xml:space="preserve"> toàn giao thông; Phần mềm về bảo vệ môi trường</w:t>
      </w:r>
      <w:r>
        <w:t>.</w:t>
      </w:r>
    </w:p>
    <w:p w:rsidR="00124A5A" w:rsidRDefault="00124A5A" w:rsidP="00124A5A">
      <w:pPr>
        <w:ind w:firstLine="1260"/>
        <w:jc w:val="both"/>
      </w:pPr>
      <w:r>
        <w:t>- Các tiêu chí đánh giá PMST:</w:t>
      </w:r>
    </w:p>
    <w:p w:rsidR="00124A5A" w:rsidRDefault="00124A5A" w:rsidP="00124A5A">
      <w:pPr>
        <w:ind w:firstLine="1260"/>
        <w:jc w:val="both"/>
      </w:pPr>
      <w:r>
        <w:t>+ Tính sáng tạo: Ý tưởng mới, giải pháp mới.</w:t>
      </w:r>
    </w:p>
    <w:p w:rsidR="00124A5A" w:rsidRDefault="00124A5A" w:rsidP="00124A5A">
      <w:pPr>
        <w:ind w:firstLine="1260"/>
        <w:jc w:val="both"/>
      </w:pPr>
      <w:r>
        <w:t>+ Tính thực tiễn: Khả năng áp dụng vào thực tế cao.</w:t>
      </w:r>
    </w:p>
    <w:p w:rsidR="00124A5A" w:rsidRDefault="00124A5A" w:rsidP="00124A5A">
      <w:pPr>
        <w:ind w:firstLine="1260"/>
        <w:jc w:val="both"/>
      </w:pPr>
      <w:r>
        <w:t>+ Giao diện: Có tính thân thiện, mỹ thuật.</w:t>
      </w:r>
    </w:p>
    <w:p w:rsidR="00124A5A" w:rsidRDefault="00124A5A" w:rsidP="00124A5A">
      <w:pPr>
        <w:ind w:firstLine="1260"/>
        <w:jc w:val="both"/>
      </w:pPr>
      <w:r>
        <w:t>+ Cài đặt sản phẩm: Giải pháp, trợ giúp, đóng gói cài đặt.</w:t>
      </w:r>
    </w:p>
    <w:p w:rsidR="00124A5A" w:rsidRDefault="00124A5A" w:rsidP="00124A5A">
      <w:pPr>
        <w:ind w:firstLine="1260"/>
        <w:jc w:val="both"/>
      </w:pPr>
      <w:r>
        <w:t>+ Hoàn thiện sản phẩm: Hồ sơ thuyết minh, phong cách trình bày.</w:t>
      </w:r>
    </w:p>
    <w:p w:rsidR="00124A5A" w:rsidRDefault="00124A5A" w:rsidP="00124A5A">
      <w:pPr>
        <w:ind w:firstLine="1260"/>
        <w:jc w:val="both"/>
      </w:pPr>
      <w:r>
        <w:rPr>
          <w:b/>
        </w:rPr>
        <w:t>IV. THỜI GIAN, ĐỊA ĐIỂM, THỦ TỤC</w:t>
      </w:r>
      <w:r>
        <w:t>:</w:t>
      </w:r>
    </w:p>
    <w:p w:rsidR="00124A5A" w:rsidRDefault="00124A5A" w:rsidP="00124A5A">
      <w:pPr>
        <w:ind w:firstLine="1260"/>
        <w:jc w:val="both"/>
      </w:pPr>
      <w:r>
        <w:rPr>
          <w:b/>
          <w:i/>
        </w:rPr>
        <w:t>1. Thời gian</w:t>
      </w:r>
      <w:r>
        <w:t xml:space="preserve">: </w:t>
      </w:r>
    </w:p>
    <w:p w:rsidR="00124A5A" w:rsidRDefault="00124A5A" w:rsidP="00124A5A">
      <w:pPr>
        <w:ind w:firstLine="1260"/>
        <w:jc w:val="both"/>
      </w:pPr>
      <w:r>
        <w:t xml:space="preserve">- Thời gian thi: Hội thi dự kiến được tổ chức vào tuần đầu tháng </w:t>
      </w:r>
      <w:r>
        <w:rPr>
          <w:b/>
        </w:rPr>
        <w:t>04/2015</w:t>
      </w:r>
      <w:r>
        <w:t xml:space="preserve"> (sẽ có thông báo thời gian cụ thể sau).</w:t>
      </w:r>
    </w:p>
    <w:p w:rsidR="00124A5A" w:rsidRDefault="00124A5A" w:rsidP="00124A5A">
      <w:pPr>
        <w:ind w:firstLine="1260"/>
        <w:jc w:val="both"/>
      </w:pPr>
      <w:r>
        <w:rPr>
          <w:b/>
          <w:i/>
        </w:rPr>
        <w:t>2. Địa điểm</w:t>
      </w:r>
      <w:r>
        <w:t>: sẽ có thông báo cụ thể sau.</w:t>
      </w:r>
    </w:p>
    <w:p w:rsidR="00124A5A" w:rsidRDefault="00124A5A" w:rsidP="00124A5A">
      <w:pPr>
        <w:ind w:firstLine="1260"/>
        <w:jc w:val="both"/>
      </w:pPr>
      <w:r>
        <w:rPr>
          <w:b/>
          <w:i/>
        </w:rPr>
        <w:t>3. Thủ tục đăng ký</w:t>
      </w:r>
      <w:r>
        <w:t>:</w:t>
      </w:r>
    </w:p>
    <w:p w:rsidR="00124A5A" w:rsidRDefault="00124A5A" w:rsidP="00124A5A">
      <w:pPr>
        <w:ind w:firstLine="1260"/>
        <w:jc w:val="both"/>
      </w:pPr>
      <w:r>
        <w:t xml:space="preserve">- Phiếu đăng ký dự thi phần mềm sáng tạo </w:t>
      </w:r>
      <w:proofErr w:type="gramStart"/>
      <w:r>
        <w:t>theo</w:t>
      </w:r>
      <w:proofErr w:type="gramEnd"/>
      <w:r>
        <w:t xml:space="preserve"> mẫu và sản phẩm phần mềm dự thi.</w:t>
      </w:r>
    </w:p>
    <w:p w:rsidR="00124A5A" w:rsidRDefault="00124A5A" w:rsidP="00124A5A">
      <w:pPr>
        <w:ind w:firstLine="1260"/>
        <w:jc w:val="both"/>
      </w:pPr>
      <w:r>
        <w:t xml:space="preserve">- Danh sách đăng ký gởi về cơ quan Huyện Đoàn (gởi đ/c Thuận) chậm nhất vào ngày </w:t>
      </w:r>
      <w:r>
        <w:rPr>
          <w:b/>
        </w:rPr>
        <w:t>25/03/2015</w:t>
      </w:r>
      <w:r>
        <w:t>.</w:t>
      </w:r>
    </w:p>
    <w:p w:rsidR="00124A5A" w:rsidRDefault="00124A5A" w:rsidP="00124A5A">
      <w:pPr>
        <w:ind w:firstLine="1260"/>
        <w:jc w:val="both"/>
      </w:pPr>
      <w:r>
        <w:rPr>
          <w:b/>
        </w:rPr>
        <w:t>V. TỔ CHỨC THỰC HIỆN</w:t>
      </w:r>
      <w:r>
        <w:t>:</w:t>
      </w:r>
    </w:p>
    <w:p w:rsidR="00124A5A" w:rsidRDefault="00124A5A" w:rsidP="00124A5A">
      <w:pPr>
        <w:ind w:firstLine="1260"/>
        <w:jc w:val="both"/>
        <w:rPr>
          <w:b/>
          <w:i/>
        </w:rPr>
      </w:pPr>
      <w:r>
        <w:rPr>
          <w:b/>
          <w:i/>
        </w:rPr>
        <w:t>1. Huyện Đoàn:</w:t>
      </w:r>
    </w:p>
    <w:p w:rsidR="00124A5A" w:rsidRDefault="00124A5A" w:rsidP="00124A5A">
      <w:pPr>
        <w:ind w:firstLine="1260"/>
        <w:jc w:val="both"/>
      </w:pPr>
      <w:r>
        <w:t xml:space="preserve">- Chịu trách nhiệm xây dựng kế hoạch liên tịch và triển khai đến các đơn vị trường Tiểu học, THCS, THPT trong huyện; đồng thời chỉ đạo các Đoàn trường tham gia đúng </w:t>
      </w:r>
      <w:proofErr w:type="gramStart"/>
      <w:r>
        <w:t>theo</w:t>
      </w:r>
      <w:proofErr w:type="gramEnd"/>
      <w:r>
        <w:t xml:space="preserve"> kế hoạch đặt ra.</w:t>
      </w:r>
    </w:p>
    <w:p w:rsidR="00124A5A" w:rsidRDefault="00124A5A" w:rsidP="00124A5A">
      <w:pPr>
        <w:ind w:firstLine="1260"/>
        <w:jc w:val="both"/>
      </w:pPr>
      <w:r>
        <w:lastRenderedPageBreak/>
        <w:t>- Phối hợp với Phòng Giáo Dục và Phòng Công Thương chuẩn bị các nội dung liên quan đến hội thi.</w:t>
      </w:r>
    </w:p>
    <w:p w:rsidR="00124A5A" w:rsidRDefault="00124A5A" w:rsidP="00124A5A">
      <w:pPr>
        <w:ind w:firstLine="1260"/>
        <w:jc w:val="both"/>
      </w:pPr>
      <w:r>
        <w:t>- Phối hợp Phòng Công thương dự trù kinh phí tổ chức hội thi cấp huyện, kinh phí dự thi cấp tỉnh.</w:t>
      </w:r>
    </w:p>
    <w:p w:rsidR="00124A5A" w:rsidRDefault="00124A5A" w:rsidP="00124A5A">
      <w:pPr>
        <w:ind w:firstLine="1260"/>
        <w:jc w:val="both"/>
      </w:pPr>
      <w:proofErr w:type="gramStart"/>
      <w:r>
        <w:t>- Đề nghị UNND huyện, Phòng Nội Vụ ra quyết định thành lập BTC, BGK.</w:t>
      </w:r>
      <w:proofErr w:type="gramEnd"/>
    </w:p>
    <w:p w:rsidR="00124A5A" w:rsidRDefault="00124A5A" w:rsidP="00124A5A">
      <w:pPr>
        <w:ind w:firstLine="1260"/>
        <w:jc w:val="both"/>
        <w:rPr>
          <w:b/>
          <w:i/>
        </w:rPr>
      </w:pPr>
      <w:r>
        <w:rPr>
          <w:b/>
          <w:i/>
        </w:rPr>
        <w:t>2. Phòng Giáo Dục và Đào Tạo:</w:t>
      </w:r>
    </w:p>
    <w:p w:rsidR="00124A5A" w:rsidRDefault="00124A5A" w:rsidP="00124A5A">
      <w:pPr>
        <w:ind w:firstLine="1260"/>
        <w:jc w:val="both"/>
      </w:pPr>
      <w:r>
        <w:t xml:space="preserve">- Chỉ đạo BGH các trường triển khai đến các em học sinh. </w:t>
      </w:r>
      <w:proofErr w:type="gramStart"/>
      <w:r>
        <w:t>Đồng thời chỉ đạo BGH trường các trường Tiểu học và THCS trong huyện tạo điều kiện về cơ sở vật chất phục vụ cho Hội thi (nếu được chọn là địa điểm tổ chức hội thi).</w:t>
      </w:r>
      <w:proofErr w:type="gramEnd"/>
      <w:r>
        <w:t xml:space="preserve"> </w:t>
      </w:r>
    </w:p>
    <w:p w:rsidR="00124A5A" w:rsidRDefault="00124A5A" w:rsidP="00124A5A">
      <w:pPr>
        <w:ind w:firstLine="1260"/>
        <w:jc w:val="both"/>
      </w:pPr>
      <w:r>
        <w:t>- Phối hợp với Huyện Đoàn và Phòng Công Thương chuẩn bị các nội dung tổ chức hội thi.</w:t>
      </w:r>
    </w:p>
    <w:p w:rsidR="00124A5A" w:rsidRDefault="00124A5A" w:rsidP="00124A5A">
      <w:pPr>
        <w:ind w:firstLine="1260"/>
        <w:jc w:val="both"/>
      </w:pPr>
      <w:r>
        <w:t xml:space="preserve">- Cử </w:t>
      </w:r>
      <w:proofErr w:type="gramStart"/>
      <w:r>
        <w:t>cán</w:t>
      </w:r>
      <w:proofErr w:type="gramEnd"/>
      <w:r>
        <w:t xml:space="preserve"> bộ tham gia BTC, BGK hội thi. </w:t>
      </w:r>
    </w:p>
    <w:p w:rsidR="00124A5A" w:rsidRDefault="00124A5A" w:rsidP="00124A5A">
      <w:pPr>
        <w:ind w:firstLine="1260"/>
        <w:jc w:val="both"/>
        <w:rPr>
          <w:b/>
          <w:i/>
        </w:rPr>
      </w:pPr>
      <w:r>
        <w:rPr>
          <w:b/>
          <w:i/>
        </w:rPr>
        <w:t>3. Phòng Công Thương:</w:t>
      </w:r>
    </w:p>
    <w:p w:rsidR="00124A5A" w:rsidRDefault="00124A5A" w:rsidP="00124A5A">
      <w:pPr>
        <w:ind w:firstLine="1260"/>
        <w:jc w:val="both"/>
      </w:pPr>
      <w:r>
        <w:t>- Chịu trách nhiệm về kinh phí tổ chức, khen thưởng cho hội thi cấp huyện và kinh phí tham gia hội thi cấp tỉnh.</w:t>
      </w:r>
    </w:p>
    <w:p w:rsidR="00124A5A" w:rsidRDefault="00124A5A" w:rsidP="00124A5A">
      <w:pPr>
        <w:ind w:firstLine="1260"/>
        <w:jc w:val="both"/>
      </w:pPr>
      <w:r>
        <w:t xml:space="preserve">- Cử </w:t>
      </w:r>
      <w:proofErr w:type="gramStart"/>
      <w:r>
        <w:t>cán</w:t>
      </w:r>
      <w:proofErr w:type="gramEnd"/>
      <w:r>
        <w:t xml:space="preserve"> bộ tham gia BTC, BGK hội thi.</w:t>
      </w:r>
    </w:p>
    <w:p w:rsidR="00124A5A" w:rsidRDefault="00124A5A" w:rsidP="00124A5A">
      <w:pPr>
        <w:ind w:firstLine="1260"/>
        <w:jc w:val="both"/>
        <w:rPr>
          <w:b/>
          <w:i/>
        </w:rPr>
      </w:pPr>
      <w:r>
        <w:rPr>
          <w:b/>
          <w:i/>
        </w:rPr>
        <w:t>4. BGH các trường THPT và tương đương:</w:t>
      </w:r>
    </w:p>
    <w:p w:rsidR="00124A5A" w:rsidRDefault="00124A5A" w:rsidP="00124A5A">
      <w:pPr>
        <w:ind w:firstLine="1260"/>
        <w:jc w:val="both"/>
      </w:pPr>
      <w:r>
        <w:t xml:space="preserve">- Chỉ đạo Đoàn trường tổ chức thực hiện công tác tuyển chọn lực lượng tham gia Hội thi </w:t>
      </w:r>
      <w:proofErr w:type="gramStart"/>
      <w:r>
        <w:t>theo</w:t>
      </w:r>
      <w:proofErr w:type="gramEnd"/>
      <w:r>
        <w:t xml:space="preserve"> đúng phân bổ chỉ tiêu.</w:t>
      </w:r>
    </w:p>
    <w:p w:rsidR="00124A5A" w:rsidRDefault="00124A5A" w:rsidP="00124A5A">
      <w:pPr>
        <w:ind w:firstLine="1260"/>
        <w:jc w:val="both"/>
      </w:pPr>
      <w:r>
        <w:t xml:space="preserve">- Hỗ trợ kinh phí tham gia Hội thi </w:t>
      </w:r>
      <w:proofErr w:type="gramStart"/>
      <w:r>
        <w:t>theo</w:t>
      </w:r>
      <w:proofErr w:type="gramEnd"/>
      <w:r>
        <w:t xml:space="preserve"> đúng kế hoạch đề ra.</w:t>
      </w:r>
    </w:p>
    <w:p w:rsidR="00124A5A" w:rsidRDefault="00124A5A" w:rsidP="00124A5A">
      <w:pPr>
        <w:ind w:firstLine="1260"/>
        <w:jc w:val="both"/>
      </w:pPr>
    </w:p>
    <w:p w:rsidR="00124A5A" w:rsidRDefault="00124A5A" w:rsidP="00124A5A">
      <w:pPr>
        <w:ind w:firstLine="1260"/>
        <w:jc w:val="both"/>
      </w:pPr>
    </w:p>
    <w:p w:rsidR="00124A5A" w:rsidRDefault="00124A5A" w:rsidP="00124A5A">
      <w:pPr>
        <w:ind w:firstLine="1260"/>
        <w:jc w:val="both"/>
      </w:pPr>
      <w:r>
        <w:t xml:space="preserve">Căn cứ vào kế hoạch này, đề nghị các đồng chí Bí </w:t>
      </w:r>
      <w:proofErr w:type="gramStart"/>
      <w:r>
        <w:t>thư</w:t>
      </w:r>
      <w:proofErr w:type="gramEnd"/>
      <w:r>
        <w:t xml:space="preserve"> Đoàn trường, Tổng phụ trách tham mưu với BGH Trường xét chọn học sinh tham gia. Trong quá trình triển khai thực hiện, có gì vướng mắc, đề nghị các đơn vị báo cáo về Ban tổ chức hội thi (</w:t>
      </w:r>
      <w:r>
        <w:rPr>
          <w:i/>
        </w:rPr>
        <w:t>qua BTV Huyện Đoàn</w:t>
      </w:r>
      <w:r>
        <w:t xml:space="preserve">) để kịp thời chỉ đạo. </w:t>
      </w:r>
    </w:p>
    <w:p w:rsidR="00124A5A" w:rsidRDefault="00124A5A" w:rsidP="00124A5A">
      <w:pPr>
        <w:ind w:firstLine="1260"/>
        <w:jc w:val="both"/>
      </w:pPr>
    </w:p>
    <w:p w:rsidR="00124A5A" w:rsidRDefault="00124A5A" w:rsidP="00124A5A">
      <w:pPr>
        <w:ind w:firstLine="1260"/>
        <w:jc w:val="both"/>
      </w:pPr>
    </w:p>
    <w:p w:rsidR="00124A5A" w:rsidRDefault="00124A5A" w:rsidP="00124A5A">
      <w:pPr>
        <w:ind w:firstLine="1260"/>
        <w:jc w:val="both"/>
      </w:pPr>
    </w:p>
    <w:p w:rsidR="00124A5A" w:rsidRDefault="00124A5A" w:rsidP="00124A5A">
      <w:pPr>
        <w:jc w:val="both"/>
        <w:rPr>
          <w:b/>
        </w:rPr>
      </w:pPr>
      <w:r>
        <w:rPr>
          <w:b/>
        </w:rPr>
        <w:t xml:space="preserve"> </w:t>
      </w:r>
      <w:proofErr w:type="gramStart"/>
      <w:r>
        <w:rPr>
          <w:b/>
        </w:rPr>
        <w:t>PHÒNG GD &amp; ĐT</w:t>
      </w:r>
      <w:r>
        <w:rPr>
          <w:b/>
        </w:rPr>
        <w:tab/>
        <w:t xml:space="preserve">   PHÒNG CÔNG THƯƠNG    TM.</w:t>
      </w:r>
      <w:proofErr w:type="gramEnd"/>
      <w:r>
        <w:rPr>
          <w:b/>
        </w:rPr>
        <w:t xml:space="preserve"> BAN THƯỜNG VỤ</w:t>
      </w:r>
    </w:p>
    <w:p w:rsidR="00124A5A" w:rsidRDefault="00124A5A" w:rsidP="00124A5A">
      <w:pPr>
        <w:ind w:hanging="436"/>
        <w:jc w:val="both"/>
        <w:rPr>
          <w:b/>
        </w:rPr>
      </w:pPr>
      <w:r>
        <w:rPr>
          <w:b/>
        </w:rPr>
        <w:t xml:space="preserve">      TRƯỞNG PHÒNG              TRƯỞNG PHÒNG                          BÍ THƯ</w:t>
      </w:r>
    </w:p>
    <w:p w:rsidR="00124A5A" w:rsidRDefault="00124A5A" w:rsidP="00124A5A">
      <w:pPr>
        <w:ind w:hanging="436"/>
        <w:jc w:val="both"/>
        <w:rPr>
          <w:b/>
        </w:rPr>
      </w:pPr>
    </w:p>
    <w:p w:rsidR="00124A5A" w:rsidRDefault="00124A5A" w:rsidP="00124A5A">
      <w:pPr>
        <w:ind w:hanging="436"/>
        <w:jc w:val="both"/>
        <w:rPr>
          <w:b/>
        </w:rPr>
      </w:pPr>
    </w:p>
    <w:p w:rsidR="00124A5A" w:rsidRDefault="00124A5A" w:rsidP="00124A5A">
      <w:pPr>
        <w:ind w:hanging="436"/>
        <w:jc w:val="both"/>
        <w:rPr>
          <w:b/>
        </w:rPr>
      </w:pPr>
    </w:p>
    <w:p w:rsidR="00124A5A" w:rsidRDefault="00124A5A" w:rsidP="00124A5A">
      <w:pPr>
        <w:ind w:hanging="436"/>
        <w:jc w:val="both"/>
        <w:rPr>
          <w:b/>
        </w:rPr>
      </w:pPr>
    </w:p>
    <w:p w:rsidR="00124A5A" w:rsidRDefault="00124A5A" w:rsidP="00124A5A">
      <w:pPr>
        <w:ind w:hanging="436"/>
        <w:jc w:val="both"/>
        <w:rPr>
          <w:b/>
        </w:rPr>
      </w:pPr>
    </w:p>
    <w:p w:rsidR="00124A5A" w:rsidRDefault="00124A5A" w:rsidP="00124A5A">
      <w:pPr>
        <w:ind w:hanging="436"/>
        <w:jc w:val="both"/>
        <w:rPr>
          <w:b/>
        </w:rPr>
      </w:pPr>
    </w:p>
    <w:p w:rsidR="00124A5A" w:rsidRDefault="00124A5A" w:rsidP="00124A5A">
      <w:pPr>
        <w:jc w:val="both"/>
        <w:rPr>
          <w:b/>
        </w:rPr>
      </w:pPr>
    </w:p>
    <w:p w:rsidR="00124A5A" w:rsidRDefault="00124A5A" w:rsidP="00124A5A">
      <w:pPr>
        <w:ind w:hanging="436"/>
        <w:jc w:val="both"/>
        <w:rPr>
          <w:b/>
        </w:rPr>
      </w:pPr>
    </w:p>
    <w:p w:rsidR="00124A5A" w:rsidRDefault="00124A5A" w:rsidP="00124A5A">
      <w:pPr>
        <w:ind w:hanging="436"/>
        <w:jc w:val="both"/>
        <w:rPr>
          <w:b/>
        </w:rPr>
      </w:pPr>
    </w:p>
    <w:p w:rsidR="00124A5A" w:rsidRDefault="00124A5A" w:rsidP="00124A5A">
      <w:pPr>
        <w:jc w:val="center"/>
        <w:rPr>
          <w:b/>
        </w:rPr>
      </w:pPr>
      <w:r>
        <w:rPr>
          <w:b/>
        </w:rPr>
        <w:lastRenderedPageBreak/>
        <w:t>HỘI THI “TIN HỌC TRẺ” HUYỆN BÌNH TÂN NĂM 2015</w:t>
      </w:r>
    </w:p>
    <w:p w:rsidR="00124A5A" w:rsidRDefault="00124A5A" w:rsidP="00124A5A">
      <w:pPr>
        <w:rPr>
          <w:b/>
          <w:sz w:val="40"/>
        </w:rPr>
      </w:pPr>
      <w:r>
        <w:rPr>
          <w:noProof/>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176530</wp:posOffset>
                </wp:positionV>
                <wp:extent cx="1107440" cy="1181100"/>
                <wp:effectExtent l="12700" t="508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1181100"/>
                        </a:xfrm>
                        <a:prstGeom prst="rect">
                          <a:avLst/>
                        </a:prstGeom>
                        <a:solidFill>
                          <a:srgbClr val="FFFFFF"/>
                        </a:solidFill>
                        <a:ln w="9525">
                          <a:solidFill>
                            <a:srgbClr val="000000"/>
                          </a:solidFill>
                          <a:miter lim="800000"/>
                          <a:headEnd/>
                          <a:tailEnd/>
                        </a:ln>
                      </wps:spPr>
                      <wps:txbx>
                        <w:txbxContent>
                          <w:p w:rsidR="00124A5A" w:rsidRDefault="00124A5A" w:rsidP="00124A5A"/>
                          <w:p w:rsidR="00124A5A" w:rsidRDefault="00124A5A" w:rsidP="00124A5A">
                            <w:r>
                              <w:t>Ảnh</w:t>
                            </w:r>
                          </w:p>
                          <w:p w:rsidR="00124A5A" w:rsidRDefault="00124A5A" w:rsidP="00124A5A">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pt;margin-top:13.9pt;width:87.2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">
                <v:textbox>
                  <w:txbxContent>
                    <w:p w:rsidR="00124A5A" w:rsidRDefault="00124A5A" w:rsidP="00124A5A"/>
                    <w:p w:rsidR="00124A5A" w:rsidRDefault="00124A5A" w:rsidP="00124A5A">
                      <w:r>
                        <w:t>Ảnh</w:t>
                      </w:r>
                    </w:p>
                    <w:p w:rsidR="00124A5A" w:rsidRDefault="00124A5A" w:rsidP="00124A5A">
                      <w:r>
                        <w:t>3x4</w:t>
                      </w:r>
                    </w:p>
                  </w:txbxContent>
                </v:textbox>
              </v:rect>
            </w:pict>
          </mc:Fallback>
        </mc:AlternateContent>
      </w:r>
    </w:p>
    <w:p w:rsidR="00124A5A" w:rsidRDefault="00124A5A" w:rsidP="00124A5A">
      <w:pPr>
        <w:rPr>
          <w:b/>
        </w:rPr>
      </w:pPr>
    </w:p>
    <w:p w:rsidR="00124A5A" w:rsidRDefault="00124A5A" w:rsidP="00124A5A">
      <w:pPr>
        <w:jc w:val="center"/>
        <w:rPr>
          <w:b/>
        </w:rPr>
      </w:pPr>
      <w:r>
        <w:rPr>
          <w:b/>
        </w:rPr>
        <w:t>PHIẾU ĐĂNG KÝ DỰ THI</w:t>
      </w:r>
    </w:p>
    <w:p w:rsidR="00124A5A" w:rsidRDefault="00124A5A" w:rsidP="00124A5A">
      <w:pPr>
        <w:jc w:val="center"/>
        <w:rPr>
          <w:b/>
          <w:sz w:val="46"/>
        </w:rPr>
      </w:pPr>
      <w:r>
        <w:rPr>
          <w:b/>
        </w:rPr>
        <w:t>PHẦN MỀM SÁNG TẠO</w:t>
      </w:r>
    </w:p>
    <w:p w:rsidR="00124A5A" w:rsidRDefault="00124A5A" w:rsidP="00124A5A"/>
    <w:p w:rsidR="00124A5A" w:rsidRDefault="00124A5A" w:rsidP="00124A5A"/>
    <w:p w:rsidR="00124A5A" w:rsidRDefault="00124A5A" w:rsidP="00124A5A"/>
    <w:p w:rsidR="00124A5A" w:rsidRDefault="00124A5A" w:rsidP="00124A5A"/>
    <w:p w:rsidR="00124A5A" w:rsidRDefault="00124A5A" w:rsidP="00124A5A">
      <w:r>
        <w:t xml:space="preserve">1. Họ và tên tác giả: </w:t>
      </w:r>
      <w:r>
        <w:tab/>
      </w:r>
    </w:p>
    <w:p w:rsidR="00124A5A" w:rsidRDefault="00124A5A" w:rsidP="00124A5A">
      <w:r>
        <w:t xml:space="preserve">2. Ngày, tháng, năm sinh: </w:t>
      </w:r>
      <w:r>
        <w:tab/>
      </w:r>
    </w:p>
    <w:p w:rsidR="00124A5A" w:rsidRDefault="00124A5A" w:rsidP="00124A5A">
      <w:r>
        <w:t xml:space="preserve">3. Giới tính: </w:t>
      </w:r>
      <w:r>
        <w:tab/>
      </w:r>
    </w:p>
    <w:p w:rsidR="00124A5A" w:rsidRDefault="00124A5A" w:rsidP="00124A5A">
      <w:r>
        <w:t xml:space="preserve">4. Dân tộc: </w:t>
      </w:r>
      <w:r>
        <w:tab/>
      </w:r>
    </w:p>
    <w:p w:rsidR="00124A5A" w:rsidRDefault="00124A5A" w:rsidP="00124A5A">
      <w:r>
        <w:t>5. Học sinh lớp</w:t>
      </w:r>
      <w:proofErr w:type="gramStart"/>
      <w:r>
        <w:t>:</w:t>
      </w:r>
      <w:r>
        <w:tab/>
        <w:t>,</w:t>
      </w:r>
      <w:proofErr w:type="gramEnd"/>
      <w:r>
        <w:t xml:space="preserve"> Trường: </w:t>
      </w:r>
      <w:r>
        <w:tab/>
      </w:r>
    </w:p>
    <w:p w:rsidR="00124A5A" w:rsidRDefault="00124A5A" w:rsidP="00124A5A">
      <w:r>
        <w:t xml:space="preserve">6. Địa chỉ thường trú hiện nay: </w:t>
      </w:r>
      <w:r>
        <w:tab/>
      </w:r>
    </w:p>
    <w:p w:rsidR="00124A5A" w:rsidRDefault="00124A5A" w:rsidP="00124A5A">
      <w:r>
        <w:tab/>
      </w:r>
    </w:p>
    <w:p w:rsidR="00124A5A" w:rsidRDefault="00124A5A" w:rsidP="00124A5A">
      <w:r>
        <w:t>Điện thoại liên hệ:</w:t>
      </w:r>
      <w:r>
        <w:tab/>
      </w:r>
    </w:p>
    <w:p w:rsidR="00124A5A" w:rsidRDefault="00124A5A" w:rsidP="00124A5A">
      <w:r>
        <w:t xml:space="preserve">7. Đã dự Hội thi </w:t>
      </w:r>
      <w:r>
        <w:rPr>
          <w:b/>
        </w:rPr>
        <w:t>“Tin học trẻ không chuyên”</w:t>
      </w:r>
      <w:r>
        <w:t xml:space="preserve"> tỉnh Vĩnh Long lần thứ: </w:t>
      </w:r>
      <w:r>
        <w:tab/>
        <w:t xml:space="preserve">năm: </w:t>
      </w:r>
      <w:r>
        <w:tab/>
      </w:r>
    </w:p>
    <w:p w:rsidR="00124A5A" w:rsidRDefault="00124A5A" w:rsidP="00124A5A">
      <w:proofErr w:type="gramStart"/>
      <w:r>
        <w:t>bậc</w:t>
      </w:r>
      <w:proofErr w:type="gramEnd"/>
      <w:r>
        <w:t xml:space="preserve"> học: </w:t>
      </w:r>
      <w:r>
        <w:tab/>
        <w:t xml:space="preserve">, đạt giải: </w:t>
      </w:r>
      <w:r>
        <w:tab/>
      </w:r>
    </w:p>
    <w:p w:rsidR="00124A5A" w:rsidRDefault="00124A5A" w:rsidP="00124A5A">
      <w:r>
        <w:t xml:space="preserve">8. Tôi xin đăng ký dự thi phần mềm sáng tạo ở bậc học: </w:t>
      </w:r>
      <w:r>
        <w:tab/>
      </w:r>
    </w:p>
    <w:p w:rsidR="00124A5A" w:rsidRDefault="00124A5A" w:rsidP="00124A5A">
      <w:r>
        <w:t xml:space="preserve">9. Tên phần mềm dự thi: </w:t>
      </w:r>
      <w:r>
        <w:tab/>
      </w:r>
    </w:p>
    <w:p w:rsidR="00124A5A" w:rsidRDefault="00124A5A" w:rsidP="00124A5A">
      <w:r>
        <w:t>10. Hồ sơ gửi dự thi phần mềm sáng tạo gồm:</w:t>
      </w:r>
    </w:p>
    <w:p w:rsidR="00124A5A" w:rsidRDefault="00124A5A" w:rsidP="00124A5A">
      <w:proofErr w:type="gramStart"/>
      <w:r>
        <w:t>- Đĩa mềm, đĩa CD, đĩa khác.</w:t>
      </w:r>
      <w:proofErr w:type="gramEnd"/>
    </w:p>
    <w:p w:rsidR="00124A5A" w:rsidRDefault="00124A5A" w:rsidP="00124A5A">
      <w:proofErr w:type="gramStart"/>
      <w:r>
        <w:t>Tôi xin cam đoan những lời khai trên là đúng sự thật, nếu sai tôi hoàn toàn chịu trách nhiệm.</w:t>
      </w:r>
      <w:proofErr w:type="gramEnd"/>
    </w:p>
    <w:p w:rsidR="00124A5A" w:rsidRDefault="00124A5A" w:rsidP="00124A5A"/>
    <w:p w:rsidR="00124A5A" w:rsidRDefault="00124A5A" w:rsidP="00124A5A"/>
    <w:p w:rsidR="00124A5A" w:rsidRDefault="00124A5A" w:rsidP="00124A5A"/>
    <w:p w:rsidR="00124A5A" w:rsidRDefault="00124A5A" w:rsidP="00124A5A">
      <w:r>
        <w:rPr>
          <w:b/>
        </w:rPr>
        <w:t>Xác nhận của BGH Trường</w:t>
      </w:r>
      <w:r>
        <w:tab/>
      </w:r>
      <w:r>
        <w:tab/>
      </w:r>
      <w:proofErr w:type="gramStart"/>
      <w:r>
        <w:t>………..,</w:t>
      </w:r>
      <w:proofErr w:type="gramEnd"/>
      <w:r>
        <w:t xml:space="preserve"> ngày……..tháng…….năm 2015.</w:t>
      </w:r>
    </w:p>
    <w:p w:rsidR="00124A5A" w:rsidRDefault="00124A5A" w:rsidP="00124A5A">
      <w:r>
        <w:tab/>
      </w:r>
      <w:r>
        <w:tab/>
      </w:r>
      <w:r>
        <w:tab/>
      </w:r>
      <w:r>
        <w:tab/>
      </w:r>
      <w:r>
        <w:tab/>
      </w:r>
      <w:r>
        <w:tab/>
      </w:r>
      <w:r>
        <w:tab/>
      </w:r>
      <w:r>
        <w:tab/>
        <w:t>Chữ ký của thí sinh</w:t>
      </w:r>
    </w:p>
    <w:p w:rsidR="00124A5A" w:rsidRDefault="00124A5A" w:rsidP="00124A5A">
      <w:r>
        <w:tab/>
      </w:r>
      <w:r>
        <w:tab/>
      </w:r>
      <w:r>
        <w:tab/>
      </w:r>
      <w:r>
        <w:tab/>
      </w:r>
      <w:r>
        <w:tab/>
      </w:r>
      <w:r>
        <w:tab/>
      </w:r>
      <w:r>
        <w:tab/>
      </w:r>
      <w:r>
        <w:tab/>
        <w:t>(Ký, ghi rõ họ tên)</w:t>
      </w:r>
    </w:p>
    <w:p w:rsidR="00124A5A" w:rsidRDefault="00124A5A" w:rsidP="00124A5A"/>
    <w:p w:rsidR="00124A5A" w:rsidRDefault="00124A5A" w:rsidP="00124A5A"/>
    <w:p w:rsidR="00124A5A" w:rsidRDefault="00124A5A" w:rsidP="00124A5A"/>
    <w:p w:rsidR="00124A5A" w:rsidRDefault="00124A5A" w:rsidP="00124A5A"/>
    <w:p w:rsidR="00124A5A" w:rsidRDefault="00124A5A" w:rsidP="00124A5A"/>
    <w:p w:rsidR="00124A5A" w:rsidRDefault="00124A5A" w:rsidP="00124A5A"/>
    <w:p w:rsidR="00124A5A" w:rsidRDefault="00124A5A" w:rsidP="00124A5A"/>
    <w:p w:rsidR="00124A5A" w:rsidRDefault="00124A5A" w:rsidP="00124A5A"/>
    <w:p w:rsidR="00124A5A" w:rsidRDefault="00124A5A" w:rsidP="00124A5A"/>
    <w:p w:rsidR="00124A5A" w:rsidRDefault="00124A5A" w:rsidP="00124A5A"/>
    <w:p w:rsidR="00124A5A" w:rsidRDefault="00124A5A" w:rsidP="00124A5A">
      <w:pPr>
        <w:jc w:val="center"/>
        <w:rPr>
          <w:b/>
        </w:rPr>
      </w:pPr>
      <w:r>
        <w:rPr>
          <w:b/>
        </w:rPr>
        <w:lastRenderedPageBreak/>
        <w:t>BẢNG PHÂN BỔ</w:t>
      </w:r>
    </w:p>
    <w:p w:rsidR="00124A5A" w:rsidRDefault="00124A5A" w:rsidP="00124A5A">
      <w:pPr>
        <w:jc w:val="center"/>
        <w:rPr>
          <w:b/>
        </w:rPr>
      </w:pPr>
      <w:r>
        <w:rPr>
          <w:b/>
        </w:rPr>
        <w:t>CHỈ TIÊU THÍ SINH THAM GIA HỘI THI “TIN HỌC TRẺ” NĂM 2015</w:t>
      </w:r>
    </w:p>
    <w:p w:rsidR="00124A5A" w:rsidRDefault="00124A5A" w:rsidP="00124A5A"/>
    <w:p w:rsidR="00124A5A" w:rsidRDefault="00124A5A" w:rsidP="00124A5A"/>
    <w:p w:rsidR="00124A5A" w:rsidRDefault="00124A5A" w:rsidP="00124A5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4128"/>
        <w:gridCol w:w="2737"/>
        <w:gridCol w:w="2227"/>
      </w:tblGrid>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pPr>
              <w:jc w:val="center"/>
            </w:pPr>
            <w:r>
              <w:t>STT</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pPr>
              <w:jc w:val="center"/>
            </w:pPr>
            <w:r>
              <w:t>ĐƠN VỊ</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pPr>
              <w:jc w:val="center"/>
            </w:pPr>
            <w:r>
              <w:t>SỐ LƯỢNG</w:t>
            </w:r>
          </w:p>
        </w:tc>
        <w:tc>
          <w:tcPr>
            <w:tcW w:w="2282" w:type="dxa"/>
            <w:tcBorders>
              <w:top w:val="single" w:sz="4" w:space="0" w:color="000000"/>
              <w:left w:val="single" w:sz="4" w:space="0" w:color="000000"/>
              <w:bottom w:val="single" w:sz="4" w:space="0" w:color="000000"/>
              <w:right w:val="single" w:sz="4" w:space="0" w:color="000000"/>
            </w:tcBorders>
            <w:hideMark/>
          </w:tcPr>
          <w:p w:rsidR="00124A5A" w:rsidRDefault="00124A5A">
            <w:pPr>
              <w:jc w:val="center"/>
            </w:pPr>
            <w:r>
              <w:t>GHI CHÚ</w:t>
            </w: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1</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Tân Quới A</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5</w:t>
            </w:r>
          </w:p>
        </w:tc>
        <w:tc>
          <w:tcPr>
            <w:tcW w:w="2282" w:type="dxa"/>
            <w:vMerge w:val="restart"/>
            <w:tcBorders>
              <w:top w:val="single" w:sz="4" w:space="0" w:color="000000"/>
              <w:left w:val="single" w:sz="4" w:space="0" w:color="000000"/>
              <w:bottom w:val="single" w:sz="4" w:space="0" w:color="000000"/>
              <w:right w:val="single" w:sz="4" w:space="0" w:color="000000"/>
            </w:tcBorders>
            <w:vAlign w:val="center"/>
            <w:hideMark/>
          </w:tcPr>
          <w:p w:rsidR="00124A5A" w:rsidRDefault="00124A5A">
            <w:pPr>
              <w:jc w:val="center"/>
            </w:pPr>
            <w:r>
              <w:t>- Tổng cộng: có 25 thí sinh</w:t>
            </w:r>
          </w:p>
          <w:p w:rsidR="00124A5A" w:rsidRDefault="00124A5A">
            <w:pPr>
              <w:jc w:val="center"/>
              <w:rPr>
                <w:b/>
              </w:rPr>
            </w:pPr>
            <w:r>
              <w:rPr>
                <w:b/>
              </w:rPr>
              <w:t>- Mang tính khuyến khích tham gia</w:t>
            </w: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2</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Thành Lợi B</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3</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Tân Lược A</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4</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Thành Đông A</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5</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Thành Trung B</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6</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Nguyễn Văn Thảnh A</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7</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Mỹ Thuận A</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8</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Tân Bình C</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9</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Tân Thành A</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10</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THCS Thành Lợi</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3</w:t>
            </w:r>
          </w:p>
        </w:tc>
        <w:tc>
          <w:tcPr>
            <w:tcW w:w="2282" w:type="dxa"/>
            <w:vMerge w:val="restart"/>
            <w:tcBorders>
              <w:top w:val="single" w:sz="4" w:space="0" w:color="000000"/>
              <w:left w:val="single" w:sz="4" w:space="0" w:color="000000"/>
              <w:bottom w:val="single" w:sz="4" w:space="0" w:color="000000"/>
              <w:right w:val="single" w:sz="4" w:space="0" w:color="000000"/>
            </w:tcBorders>
            <w:vAlign w:val="center"/>
            <w:hideMark/>
          </w:tcPr>
          <w:p w:rsidR="00124A5A" w:rsidRDefault="00410EDF">
            <w:pPr>
              <w:jc w:val="center"/>
            </w:pPr>
            <w:r>
              <w:t>- Khối THCS có 32</w:t>
            </w:r>
            <w:r w:rsidR="00124A5A">
              <w:t xml:space="preserve"> thí sinh.</w:t>
            </w:r>
          </w:p>
          <w:p w:rsidR="00124A5A" w:rsidRDefault="00410EDF">
            <w:pPr>
              <w:jc w:val="center"/>
            </w:pPr>
            <w:r>
              <w:t>- Khối THPT có 22</w:t>
            </w:r>
            <w:bookmarkStart w:id="0" w:name="_GoBack"/>
            <w:bookmarkEnd w:id="0"/>
            <w:r w:rsidR="00124A5A">
              <w:t xml:space="preserve"> thí sinh.</w:t>
            </w:r>
          </w:p>
          <w:p w:rsidR="00124A5A" w:rsidRDefault="00124A5A">
            <w:pPr>
              <w:jc w:val="center"/>
              <w:rPr>
                <w:b/>
              </w:rPr>
            </w:pPr>
            <w:r>
              <w:rPr>
                <w:b/>
              </w:rPr>
              <w:t>- Mang tính bắt buộc tham gia</w:t>
            </w: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11</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THCS Thành Đông</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12</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THCS Tân Bình</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13</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THCS Tân Lược</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14</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THCS Tân An Thạnh</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15</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THCS Tân Hưng</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410EDF">
            <w: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16</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THCS Tân Thành</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17</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THCS Thành Trung</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410EDF">
            <w: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18</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THCS Nguyễn Văn Thảnh</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19</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THCS –THPT Mỹ Thuận</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3 (THCS), 6 (THPT)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20</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THPT Tân Quới</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r w:rsidR="00124A5A" w:rsidTr="00124A5A">
        <w:tc>
          <w:tcPr>
            <w:tcW w:w="817" w:type="dxa"/>
            <w:tcBorders>
              <w:top w:val="single" w:sz="4" w:space="0" w:color="000000"/>
              <w:left w:val="single" w:sz="4" w:space="0" w:color="000000"/>
              <w:bottom w:val="single" w:sz="4" w:space="0" w:color="000000"/>
              <w:right w:val="single" w:sz="4" w:space="0" w:color="000000"/>
            </w:tcBorders>
            <w:hideMark/>
          </w:tcPr>
          <w:p w:rsidR="00124A5A" w:rsidRDefault="00124A5A">
            <w:r>
              <w:t>21</w:t>
            </w:r>
          </w:p>
        </w:tc>
        <w:tc>
          <w:tcPr>
            <w:tcW w:w="4276" w:type="dxa"/>
            <w:tcBorders>
              <w:top w:val="single" w:sz="4" w:space="0" w:color="000000"/>
              <w:left w:val="single" w:sz="4" w:space="0" w:color="000000"/>
              <w:bottom w:val="single" w:sz="4" w:space="0" w:color="000000"/>
              <w:right w:val="single" w:sz="4" w:space="0" w:color="000000"/>
            </w:tcBorders>
            <w:hideMark/>
          </w:tcPr>
          <w:p w:rsidR="00124A5A" w:rsidRDefault="00124A5A">
            <w:r>
              <w:t>THPT Tân Lược</w:t>
            </w:r>
          </w:p>
        </w:tc>
        <w:tc>
          <w:tcPr>
            <w:tcW w:w="2812" w:type="dxa"/>
            <w:tcBorders>
              <w:top w:val="single" w:sz="4" w:space="0" w:color="000000"/>
              <w:left w:val="single" w:sz="4" w:space="0" w:color="000000"/>
              <w:bottom w:val="single" w:sz="4" w:space="0" w:color="000000"/>
              <w:right w:val="single" w:sz="4" w:space="0" w:color="000000"/>
            </w:tcBorders>
            <w:hideMark/>
          </w:tcPr>
          <w:p w:rsidR="00124A5A" w:rsidRDefault="00124A5A">
            <w: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A5A" w:rsidRDefault="00124A5A">
            <w:pPr>
              <w:rPr>
                <w:b/>
              </w:rPr>
            </w:pPr>
          </w:p>
        </w:tc>
      </w:tr>
    </w:tbl>
    <w:p w:rsidR="00124A5A" w:rsidRDefault="00124A5A" w:rsidP="00124A5A"/>
    <w:p w:rsidR="00A95EB3" w:rsidRDefault="00A95EB3"/>
    <w:p w:rsidR="00124A5A" w:rsidRDefault="00124A5A"/>
    <w:p w:rsidR="00124A5A" w:rsidRDefault="00124A5A" w:rsidP="00124A5A">
      <w:pPr>
        <w:jc w:val="center"/>
      </w:pPr>
      <w:r>
        <w:t>BAN TỔ CHỨC HỘI THI</w:t>
      </w:r>
    </w:p>
    <w:sectPr w:rsidR="00124A5A" w:rsidSect="004859CB">
      <w:footerReference w:type="default" r:id="rId7"/>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95C" w:rsidRDefault="00B6195C" w:rsidP="00124A5A">
      <w:r>
        <w:separator/>
      </w:r>
    </w:p>
  </w:endnote>
  <w:endnote w:type="continuationSeparator" w:id="0">
    <w:p w:rsidR="00B6195C" w:rsidRDefault="00B6195C" w:rsidP="0012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A5A" w:rsidRDefault="00124A5A">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04/E/Cong tac doi/Ke hoach/Ke hoach lien tich Hoi thi Tin hoc tre 2015</w:t>
    </w:r>
  </w:p>
  <w:p w:rsidR="00124A5A" w:rsidRPr="00124A5A" w:rsidRDefault="00B6195C">
    <w:pPr>
      <w:pStyle w:val="Footer"/>
      <w:pBdr>
        <w:top w:val="thinThickSmallGap" w:sz="24" w:space="1" w:color="622423" w:themeColor="accent2" w:themeShade="7F"/>
      </w:pBdr>
      <w:rPr>
        <w:rFonts w:asciiTheme="majorHAnsi" w:eastAsiaTheme="majorEastAsia" w:hAnsiTheme="majorHAnsi" w:cstheme="majorBidi"/>
        <w:sz w:val="18"/>
        <w:szCs w:val="18"/>
      </w:rPr>
    </w:pPr>
    <w:hyperlink r:id="rId1" w:history="1">
      <w:r w:rsidR="00124A5A" w:rsidRPr="00124A5A">
        <w:rPr>
          <w:rStyle w:val="Hyperlink"/>
          <w:rFonts w:asciiTheme="majorHAnsi" w:eastAsiaTheme="majorEastAsia" w:hAnsiTheme="majorHAnsi" w:cstheme="majorBidi"/>
          <w:color w:val="auto"/>
          <w:sz w:val="18"/>
          <w:szCs w:val="18"/>
          <w:u w:val="none"/>
        </w:rPr>
        <w:t>www.huyendoanbinhtan.com/Van</w:t>
      </w:r>
    </w:hyperlink>
    <w:r w:rsidR="00124A5A" w:rsidRPr="00124A5A">
      <w:rPr>
        <w:rFonts w:asciiTheme="majorHAnsi" w:eastAsiaTheme="majorEastAsia" w:hAnsiTheme="majorHAnsi" w:cstheme="majorBidi"/>
        <w:sz w:val="18"/>
        <w:szCs w:val="18"/>
      </w:rPr>
      <w:t xml:space="preserve"> ban/Van ban doi</w:t>
    </w:r>
    <w:r w:rsidR="00124A5A" w:rsidRPr="00124A5A">
      <w:rPr>
        <w:rFonts w:asciiTheme="majorHAnsi" w:eastAsiaTheme="majorEastAsia" w:hAnsiTheme="majorHAnsi" w:cstheme="majorBidi"/>
        <w:sz w:val="18"/>
        <w:szCs w:val="18"/>
      </w:rPr>
      <w:ptab w:relativeTo="margin" w:alignment="right" w:leader="none"/>
    </w:r>
    <w:r w:rsidR="00124A5A" w:rsidRPr="00124A5A">
      <w:rPr>
        <w:rFonts w:asciiTheme="majorHAnsi" w:eastAsiaTheme="majorEastAsia" w:hAnsiTheme="majorHAnsi" w:cstheme="majorBidi"/>
        <w:sz w:val="18"/>
        <w:szCs w:val="18"/>
      </w:rPr>
      <w:t xml:space="preserve">Page </w:t>
    </w:r>
    <w:r w:rsidR="00124A5A" w:rsidRPr="00124A5A">
      <w:rPr>
        <w:rFonts w:asciiTheme="minorHAnsi" w:eastAsiaTheme="minorEastAsia" w:hAnsiTheme="minorHAnsi" w:cstheme="minorBidi"/>
        <w:sz w:val="18"/>
        <w:szCs w:val="18"/>
      </w:rPr>
      <w:fldChar w:fldCharType="begin"/>
    </w:r>
    <w:r w:rsidR="00124A5A" w:rsidRPr="00124A5A">
      <w:rPr>
        <w:sz w:val="18"/>
        <w:szCs w:val="18"/>
      </w:rPr>
      <w:instrText xml:space="preserve"> PAGE   \* MERGEFORMAT </w:instrText>
    </w:r>
    <w:r w:rsidR="00124A5A" w:rsidRPr="00124A5A">
      <w:rPr>
        <w:rFonts w:asciiTheme="minorHAnsi" w:eastAsiaTheme="minorEastAsia" w:hAnsiTheme="minorHAnsi" w:cstheme="minorBidi"/>
        <w:sz w:val="18"/>
        <w:szCs w:val="18"/>
      </w:rPr>
      <w:fldChar w:fldCharType="separate"/>
    </w:r>
    <w:r w:rsidR="00410EDF" w:rsidRPr="00410EDF">
      <w:rPr>
        <w:rFonts w:asciiTheme="majorHAnsi" w:eastAsiaTheme="majorEastAsia" w:hAnsiTheme="majorHAnsi" w:cstheme="majorBidi"/>
        <w:noProof/>
        <w:sz w:val="18"/>
        <w:szCs w:val="18"/>
      </w:rPr>
      <w:t>5</w:t>
    </w:r>
    <w:r w:rsidR="00124A5A" w:rsidRPr="00124A5A">
      <w:rPr>
        <w:rFonts w:asciiTheme="majorHAnsi" w:eastAsiaTheme="majorEastAsia" w:hAnsiTheme="majorHAnsi" w:cstheme="majorBidi"/>
        <w:noProof/>
        <w:sz w:val="18"/>
        <w:szCs w:val="18"/>
      </w:rPr>
      <w:fldChar w:fldCharType="end"/>
    </w:r>
  </w:p>
  <w:p w:rsidR="00124A5A" w:rsidRDefault="00124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95C" w:rsidRDefault="00B6195C" w:rsidP="00124A5A">
      <w:r>
        <w:separator/>
      </w:r>
    </w:p>
  </w:footnote>
  <w:footnote w:type="continuationSeparator" w:id="0">
    <w:p w:rsidR="00B6195C" w:rsidRDefault="00B6195C" w:rsidP="00124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5A"/>
    <w:rsid w:val="000471B4"/>
    <w:rsid w:val="00123628"/>
    <w:rsid w:val="00124A5A"/>
    <w:rsid w:val="00410EDF"/>
    <w:rsid w:val="004859CB"/>
    <w:rsid w:val="00A95EB3"/>
    <w:rsid w:val="00B6195C"/>
    <w:rsid w:val="00E2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5A"/>
    <w:pPr>
      <w:ind w:firstLine="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A5A"/>
    <w:pPr>
      <w:tabs>
        <w:tab w:val="center" w:pos="4680"/>
        <w:tab w:val="right" w:pos="9360"/>
      </w:tabs>
    </w:pPr>
  </w:style>
  <w:style w:type="character" w:customStyle="1" w:styleId="HeaderChar">
    <w:name w:val="Header Char"/>
    <w:basedOn w:val="DefaultParagraphFont"/>
    <w:link w:val="Header"/>
    <w:uiPriority w:val="99"/>
    <w:rsid w:val="00124A5A"/>
    <w:rPr>
      <w:rFonts w:eastAsia="Times New Roman" w:cs="Times New Roman"/>
      <w:szCs w:val="28"/>
    </w:rPr>
  </w:style>
  <w:style w:type="paragraph" w:styleId="Footer">
    <w:name w:val="footer"/>
    <w:basedOn w:val="Normal"/>
    <w:link w:val="FooterChar"/>
    <w:uiPriority w:val="99"/>
    <w:unhideWhenUsed/>
    <w:rsid w:val="00124A5A"/>
    <w:pPr>
      <w:tabs>
        <w:tab w:val="center" w:pos="4680"/>
        <w:tab w:val="right" w:pos="9360"/>
      </w:tabs>
    </w:pPr>
  </w:style>
  <w:style w:type="character" w:customStyle="1" w:styleId="FooterChar">
    <w:name w:val="Footer Char"/>
    <w:basedOn w:val="DefaultParagraphFont"/>
    <w:link w:val="Footer"/>
    <w:uiPriority w:val="99"/>
    <w:rsid w:val="00124A5A"/>
    <w:rPr>
      <w:rFonts w:eastAsia="Times New Roman" w:cs="Times New Roman"/>
      <w:szCs w:val="28"/>
    </w:rPr>
  </w:style>
  <w:style w:type="paragraph" w:styleId="BalloonText">
    <w:name w:val="Balloon Text"/>
    <w:basedOn w:val="Normal"/>
    <w:link w:val="BalloonTextChar"/>
    <w:uiPriority w:val="99"/>
    <w:semiHidden/>
    <w:unhideWhenUsed/>
    <w:rsid w:val="00124A5A"/>
    <w:rPr>
      <w:rFonts w:ascii="Tahoma" w:hAnsi="Tahoma" w:cs="Tahoma"/>
      <w:sz w:val="16"/>
      <w:szCs w:val="16"/>
    </w:rPr>
  </w:style>
  <w:style w:type="character" w:customStyle="1" w:styleId="BalloonTextChar">
    <w:name w:val="Balloon Text Char"/>
    <w:basedOn w:val="DefaultParagraphFont"/>
    <w:link w:val="BalloonText"/>
    <w:uiPriority w:val="99"/>
    <w:semiHidden/>
    <w:rsid w:val="00124A5A"/>
    <w:rPr>
      <w:rFonts w:ascii="Tahoma" w:eastAsia="Times New Roman" w:hAnsi="Tahoma" w:cs="Tahoma"/>
      <w:sz w:val="16"/>
      <w:szCs w:val="16"/>
    </w:rPr>
  </w:style>
  <w:style w:type="character" w:styleId="Hyperlink">
    <w:name w:val="Hyperlink"/>
    <w:basedOn w:val="DefaultParagraphFont"/>
    <w:uiPriority w:val="99"/>
    <w:unhideWhenUsed/>
    <w:rsid w:val="00124A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5A"/>
    <w:pPr>
      <w:ind w:firstLine="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A5A"/>
    <w:pPr>
      <w:tabs>
        <w:tab w:val="center" w:pos="4680"/>
        <w:tab w:val="right" w:pos="9360"/>
      </w:tabs>
    </w:pPr>
  </w:style>
  <w:style w:type="character" w:customStyle="1" w:styleId="HeaderChar">
    <w:name w:val="Header Char"/>
    <w:basedOn w:val="DefaultParagraphFont"/>
    <w:link w:val="Header"/>
    <w:uiPriority w:val="99"/>
    <w:rsid w:val="00124A5A"/>
    <w:rPr>
      <w:rFonts w:eastAsia="Times New Roman" w:cs="Times New Roman"/>
      <w:szCs w:val="28"/>
    </w:rPr>
  </w:style>
  <w:style w:type="paragraph" w:styleId="Footer">
    <w:name w:val="footer"/>
    <w:basedOn w:val="Normal"/>
    <w:link w:val="FooterChar"/>
    <w:uiPriority w:val="99"/>
    <w:unhideWhenUsed/>
    <w:rsid w:val="00124A5A"/>
    <w:pPr>
      <w:tabs>
        <w:tab w:val="center" w:pos="4680"/>
        <w:tab w:val="right" w:pos="9360"/>
      </w:tabs>
    </w:pPr>
  </w:style>
  <w:style w:type="character" w:customStyle="1" w:styleId="FooterChar">
    <w:name w:val="Footer Char"/>
    <w:basedOn w:val="DefaultParagraphFont"/>
    <w:link w:val="Footer"/>
    <w:uiPriority w:val="99"/>
    <w:rsid w:val="00124A5A"/>
    <w:rPr>
      <w:rFonts w:eastAsia="Times New Roman" w:cs="Times New Roman"/>
      <w:szCs w:val="28"/>
    </w:rPr>
  </w:style>
  <w:style w:type="paragraph" w:styleId="BalloonText">
    <w:name w:val="Balloon Text"/>
    <w:basedOn w:val="Normal"/>
    <w:link w:val="BalloonTextChar"/>
    <w:uiPriority w:val="99"/>
    <w:semiHidden/>
    <w:unhideWhenUsed/>
    <w:rsid w:val="00124A5A"/>
    <w:rPr>
      <w:rFonts w:ascii="Tahoma" w:hAnsi="Tahoma" w:cs="Tahoma"/>
      <w:sz w:val="16"/>
      <w:szCs w:val="16"/>
    </w:rPr>
  </w:style>
  <w:style w:type="character" w:customStyle="1" w:styleId="BalloonTextChar">
    <w:name w:val="Balloon Text Char"/>
    <w:basedOn w:val="DefaultParagraphFont"/>
    <w:link w:val="BalloonText"/>
    <w:uiPriority w:val="99"/>
    <w:semiHidden/>
    <w:rsid w:val="00124A5A"/>
    <w:rPr>
      <w:rFonts w:ascii="Tahoma" w:eastAsia="Times New Roman" w:hAnsi="Tahoma" w:cs="Tahoma"/>
      <w:sz w:val="16"/>
      <w:szCs w:val="16"/>
    </w:rPr>
  </w:style>
  <w:style w:type="character" w:styleId="Hyperlink">
    <w:name w:val="Hyperlink"/>
    <w:basedOn w:val="DefaultParagraphFont"/>
    <w:uiPriority w:val="99"/>
    <w:unhideWhenUsed/>
    <w:rsid w:val="00124A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83757">
      <w:bodyDiv w:val="1"/>
      <w:marLeft w:val="0"/>
      <w:marRight w:val="0"/>
      <w:marTop w:val="0"/>
      <w:marBottom w:val="0"/>
      <w:divBdr>
        <w:top w:val="none" w:sz="0" w:space="0" w:color="auto"/>
        <w:left w:val="none" w:sz="0" w:space="0" w:color="auto"/>
        <w:bottom w:val="none" w:sz="0" w:space="0" w:color="auto"/>
        <w:right w:val="none" w:sz="0" w:space="0" w:color="auto"/>
      </w:divBdr>
    </w:div>
    <w:div w:id="21403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2015-02-24T06:54:00Z</cp:lastPrinted>
  <dcterms:created xsi:type="dcterms:W3CDTF">2015-02-24T02:51:00Z</dcterms:created>
  <dcterms:modified xsi:type="dcterms:W3CDTF">2015-02-27T06:09:00Z</dcterms:modified>
</cp:coreProperties>
</file>