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2A" w:rsidRPr="003D7B0D" w:rsidRDefault="003D7B0D">
      <w:pPr>
        <w:rPr>
          <w:b/>
        </w:rPr>
      </w:pPr>
      <w:r w:rsidRPr="003D7B0D">
        <w:rPr>
          <w:b/>
        </w:rPr>
        <w:t xml:space="preserve">      </w:t>
      </w:r>
      <w:r w:rsidR="0012375F" w:rsidRPr="003D7B0D">
        <w:rPr>
          <w:b/>
        </w:rPr>
        <w:t xml:space="preserve">TỈNH ĐOÀN VĨNH LONG </w:t>
      </w:r>
      <w:r w:rsidRPr="003D7B0D">
        <w:rPr>
          <w:b/>
        </w:rPr>
        <w:t xml:space="preserve">                                   </w:t>
      </w:r>
      <w:r w:rsidR="0012375F" w:rsidRPr="003D7B0D">
        <w:rPr>
          <w:b/>
          <w:u w:val="single"/>
        </w:rPr>
        <w:t>ĐOÀN TNCS HỒ CHÍ MINH</w:t>
      </w:r>
    </w:p>
    <w:p w:rsidR="0012375F" w:rsidRPr="003D7B0D" w:rsidRDefault="0012375F">
      <w:pPr>
        <w:rPr>
          <w:b/>
        </w:rPr>
      </w:pPr>
      <w:r w:rsidRPr="003D7B0D">
        <w:rPr>
          <w:b/>
        </w:rPr>
        <w:t>BCH ĐOÀN HUYỆN BÌNH TÂN</w:t>
      </w:r>
    </w:p>
    <w:p w:rsidR="0012375F" w:rsidRDefault="003D7B0D">
      <w:r>
        <w:t xml:space="preserve">                      </w:t>
      </w:r>
      <w:r w:rsidR="0012375F">
        <w:t xml:space="preserve">*** </w:t>
      </w:r>
      <w:r>
        <w:t xml:space="preserve">                                                  </w:t>
      </w:r>
      <w:r w:rsidR="0012375F">
        <w:t xml:space="preserve">Bình Tân, ngày </w:t>
      </w:r>
      <w:r w:rsidR="000147F9">
        <w:t>08</w:t>
      </w:r>
      <w:r w:rsidR="0012375F">
        <w:t xml:space="preserve"> tháng 12 năm 2014</w:t>
      </w:r>
    </w:p>
    <w:p w:rsidR="0012375F" w:rsidRDefault="003D7B0D">
      <w:r>
        <w:t xml:space="preserve">        </w:t>
      </w:r>
      <w:r w:rsidR="0012375F">
        <w:t xml:space="preserve">Số: </w:t>
      </w:r>
      <w:r w:rsidR="0066310B">
        <w:t>127</w:t>
      </w:r>
      <w:r w:rsidR="0012375F">
        <w:t xml:space="preserve"> -TB/ĐTN</w:t>
      </w:r>
    </w:p>
    <w:p w:rsidR="0012375F" w:rsidRDefault="0012375F"/>
    <w:p w:rsidR="0012375F" w:rsidRPr="003D7B0D" w:rsidRDefault="0012375F" w:rsidP="003D7B0D">
      <w:pPr>
        <w:jc w:val="center"/>
        <w:rPr>
          <w:b/>
          <w:sz w:val="32"/>
          <w:szCs w:val="32"/>
        </w:rPr>
      </w:pPr>
      <w:r w:rsidRPr="003D7B0D">
        <w:rPr>
          <w:b/>
          <w:sz w:val="32"/>
          <w:szCs w:val="32"/>
        </w:rPr>
        <w:t>THÔNG BÁO</w:t>
      </w:r>
    </w:p>
    <w:p w:rsidR="003D7B0D" w:rsidRDefault="0012375F" w:rsidP="003D7B0D">
      <w:pPr>
        <w:jc w:val="center"/>
        <w:rPr>
          <w:b/>
          <w:sz w:val="32"/>
          <w:szCs w:val="32"/>
        </w:rPr>
      </w:pPr>
      <w:r w:rsidRPr="003D7B0D">
        <w:rPr>
          <w:b/>
          <w:sz w:val="32"/>
          <w:szCs w:val="32"/>
        </w:rPr>
        <w:t xml:space="preserve">Về việc tham gia tọa đàm “Tuổi trẻ Vĩnh Long </w:t>
      </w:r>
    </w:p>
    <w:p w:rsidR="0012375F" w:rsidRPr="003D7B0D" w:rsidRDefault="0012375F" w:rsidP="003D7B0D">
      <w:pPr>
        <w:jc w:val="center"/>
        <w:rPr>
          <w:b/>
          <w:sz w:val="32"/>
          <w:szCs w:val="32"/>
        </w:rPr>
      </w:pPr>
      <w:r w:rsidRPr="003D7B0D">
        <w:rPr>
          <w:b/>
          <w:sz w:val="32"/>
          <w:szCs w:val="32"/>
        </w:rPr>
        <w:t>chung tay xây dựng Nông thôn mới”</w:t>
      </w:r>
    </w:p>
    <w:p w:rsidR="0012375F" w:rsidRDefault="0012375F"/>
    <w:p w:rsidR="0004732A" w:rsidRDefault="0004732A"/>
    <w:p w:rsidR="0012375F" w:rsidRDefault="0012375F" w:rsidP="003D7B0D">
      <w:pPr>
        <w:spacing w:line="276" w:lineRule="auto"/>
        <w:ind w:firstLine="1134"/>
        <w:jc w:val="both"/>
      </w:pPr>
      <w:r>
        <w:t xml:space="preserve">- Thực hiện kế hoạch số 124 KH/TĐTN ngày 01 tháng 12 năm 2014 </w:t>
      </w:r>
      <w:r w:rsidR="00060900">
        <w:t>của CH Tỉnh Đoàn Vĩnh Long về việc Tổ chức tọa đàm “</w:t>
      </w:r>
      <w:r w:rsidR="0066310B">
        <w:t xml:space="preserve">Tuổi </w:t>
      </w:r>
      <w:r w:rsidR="00060900">
        <w:t>trẻ Vĩnh Long chung tay xây dựng nông thôn mới”</w:t>
      </w:r>
      <w:r w:rsidR="00B902C3">
        <w:t>.</w:t>
      </w:r>
    </w:p>
    <w:p w:rsidR="00B902C3" w:rsidRDefault="00B902C3" w:rsidP="003D7B0D">
      <w:pPr>
        <w:spacing w:line="276" w:lineRule="auto"/>
        <w:ind w:firstLine="1134"/>
        <w:jc w:val="both"/>
      </w:pPr>
      <w:r>
        <w:t xml:space="preserve">- Thông qua buổi tọa đàm nhằm đánh giá lại vai trò của tổ chức Đoàn trong xây dựng nông thôn mới, đồng thời </w:t>
      </w:r>
      <w:r w:rsidR="005B4B22">
        <w:t>trao đổi các giải pháp, hỗ trợ thanh niên</w:t>
      </w:r>
      <w:r>
        <w:t xml:space="preserve"> </w:t>
      </w:r>
      <w:r w:rsidR="005B4B22">
        <w:t>xây dựng các mô hình làm ăn kinh tế tại địa phương.</w:t>
      </w:r>
    </w:p>
    <w:p w:rsidR="00903BFB" w:rsidRDefault="00903BFB" w:rsidP="003D7B0D">
      <w:pPr>
        <w:spacing w:line="276" w:lineRule="auto"/>
        <w:ind w:firstLine="1134"/>
        <w:jc w:val="both"/>
      </w:pPr>
      <w:r>
        <w:t>BTV Huyện Đoàn Bình Tân</w:t>
      </w:r>
      <w:r w:rsidR="00A232EA">
        <w:t xml:space="preserve"> thông báo điều động lực lượng tham gia buổi tọa đàm cụ thể như sau:</w:t>
      </w:r>
    </w:p>
    <w:p w:rsidR="0004732A" w:rsidRDefault="0004732A" w:rsidP="003D7B0D">
      <w:pPr>
        <w:spacing w:line="276" w:lineRule="auto"/>
        <w:ind w:firstLine="1134"/>
        <w:jc w:val="both"/>
      </w:pPr>
      <w:r w:rsidRPr="000147F9">
        <w:rPr>
          <w:b/>
        </w:rPr>
        <w:t>1 Thành phần</w:t>
      </w:r>
      <w:r>
        <w:t>: Bí thư, hoặc Phó Bí thư Đoàn 11 xã.</w:t>
      </w:r>
    </w:p>
    <w:p w:rsidR="0004732A" w:rsidRDefault="0004732A" w:rsidP="003D7B0D">
      <w:pPr>
        <w:spacing w:line="276" w:lineRule="auto"/>
        <w:ind w:firstLine="1134"/>
        <w:jc w:val="both"/>
      </w:pPr>
      <w:r w:rsidRPr="000147F9">
        <w:rPr>
          <w:b/>
        </w:rPr>
        <w:t>2 Thời gian</w:t>
      </w:r>
      <w:r>
        <w:t>: Lúc 7h30’ ngày 19/12/2014 (thứ 6)</w:t>
      </w:r>
    </w:p>
    <w:p w:rsidR="0004732A" w:rsidRDefault="0004732A" w:rsidP="003D7B0D">
      <w:pPr>
        <w:spacing w:line="276" w:lineRule="auto"/>
        <w:ind w:firstLine="1134"/>
        <w:jc w:val="both"/>
      </w:pPr>
      <w:r w:rsidRPr="000147F9">
        <w:rPr>
          <w:b/>
        </w:rPr>
        <w:t>3. Địa điểm</w:t>
      </w:r>
      <w:r>
        <w:t>: Tại hội trường Tỉnh ủy Vĩnh Long.</w:t>
      </w:r>
    </w:p>
    <w:p w:rsidR="0004732A" w:rsidRDefault="003D7B0D" w:rsidP="003D7B0D">
      <w:pPr>
        <w:spacing w:line="276" w:lineRule="auto"/>
        <w:ind w:firstLine="1134"/>
        <w:jc w:val="both"/>
      </w:pPr>
      <w:r w:rsidRPr="000147F9">
        <w:rPr>
          <w:b/>
        </w:rPr>
        <w:t>4. Kinh phí</w:t>
      </w:r>
      <w:r>
        <w:t xml:space="preserve">: Đơn vị hỗ trợ công </w:t>
      </w:r>
      <w:r w:rsidR="0004732A">
        <w:t>tác</w:t>
      </w:r>
      <w:r>
        <w:t xml:space="preserve"> phí cho cán bộ tham gia theo quy định hiện hành.</w:t>
      </w:r>
    </w:p>
    <w:p w:rsidR="003D7B0D" w:rsidRPr="00C73089" w:rsidRDefault="003D7B0D" w:rsidP="003D7B0D">
      <w:pPr>
        <w:spacing w:line="276" w:lineRule="auto"/>
        <w:ind w:firstLine="1134"/>
        <w:jc w:val="both"/>
        <w:rPr>
          <w:b/>
          <w:i/>
        </w:rPr>
      </w:pPr>
      <w:r w:rsidRPr="00C73089">
        <w:rPr>
          <w:b/>
          <w:i/>
        </w:rPr>
        <w:t>* Ghi chú:</w:t>
      </w:r>
    </w:p>
    <w:p w:rsidR="003D7B0D" w:rsidRPr="000147F9" w:rsidRDefault="003D7B0D" w:rsidP="003D7B0D">
      <w:pPr>
        <w:spacing w:line="276" w:lineRule="auto"/>
        <w:ind w:firstLine="1134"/>
        <w:jc w:val="both"/>
        <w:rPr>
          <w:i/>
        </w:rPr>
      </w:pPr>
      <w:r>
        <w:t xml:space="preserve">- Giao đơn vị Đoàn xã Thành Đông chuẩn bị bài tham luận với nội dung </w:t>
      </w:r>
      <w:r w:rsidRPr="000147F9">
        <w:rPr>
          <w:i/>
        </w:rPr>
        <w:t>“Đảm bảo an sinh xã hội và bảo vệ môi trường”</w:t>
      </w:r>
    </w:p>
    <w:p w:rsidR="003D7B0D" w:rsidRPr="000147F9" w:rsidRDefault="003D7B0D" w:rsidP="003D7B0D">
      <w:pPr>
        <w:spacing w:line="276" w:lineRule="auto"/>
        <w:ind w:firstLine="1134"/>
        <w:jc w:val="both"/>
        <w:rPr>
          <w:i/>
        </w:rPr>
      </w:pPr>
      <w:r>
        <w:t xml:space="preserve">- Đơn vị Đoàn xã Mỹ Thuận chuẩn bị bài tham luận với nội dung </w:t>
      </w:r>
      <w:r w:rsidRPr="000147F9">
        <w:rPr>
          <w:i/>
        </w:rPr>
        <w:t>“Tổ sản xuất lúa giống đạt hiệu quả kinh tế cao”.</w:t>
      </w:r>
    </w:p>
    <w:p w:rsidR="003D7B0D" w:rsidRPr="000147F9" w:rsidRDefault="003D7B0D" w:rsidP="003D7B0D">
      <w:pPr>
        <w:spacing w:line="276" w:lineRule="auto"/>
        <w:ind w:firstLine="1134"/>
        <w:jc w:val="both"/>
        <w:rPr>
          <w:i/>
        </w:rPr>
      </w:pPr>
      <w:r>
        <w:t xml:space="preserve">- Đơn vị Đoàn xã Tân Bình chuẩn bị bài tham luận với nội dung </w:t>
      </w:r>
      <w:r w:rsidRPr="000147F9">
        <w:rPr>
          <w:i/>
        </w:rPr>
        <w:t>“Thực hiện Đoạn đường Sáng – Xanh – An toàn”</w:t>
      </w:r>
    </w:p>
    <w:p w:rsidR="003D7B0D" w:rsidRDefault="003D7B0D" w:rsidP="003D7B0D">
      <w:pPr>
        <w:spacing w:line="276" w:lineRule="auto"/>
        <w:jc w:val="both"/>
      </w:pPr>
    </w:p>
    <w:p w:rsidR="003D7B0D" w:rsidRDefault="003D7B0D" w:rsidP="003D7B0D">
      <w:pPr>
        <w:spacing w:line="276" w:lineRule="auto"/>
        <w:ind w:firstLine="1134"/>
        <w:jc w:val="both"/>
      </w:pPr>
      <w:r>
        <w:t>Đề nghị các đồng chí sắp thời gian đến dự đầy đủ theo tinh thần thông báo.</w:t>
      </w:r>
    </w:p>
    <w:p w:rsidR="00A232EA" w:rsidRDefault="00A232EA"/>
    <w:p w:rsidR="005B4B22" w:rsidRPr="00C73089" w:rsidRDefault="005B7B79" w:rsidP="00C73089">
      <w:pPr>
        <w:ind w:firstLine="4395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8pt;margin-top:9.65pt;width:167.25pt;height:84pt;z-index:251658240" stroked="f">
            <v:textbox>
              <w:txbxContent>
                <w:p w:rsidR="00C73089" w:rsidRPr="00C73089" w:rsidRDefault="00C73089">
                  <w:pPr>
                    <w:rPr>
                      <w:b/>
                      <w:sz w:val="20"/>
                      <w:szCs w:val="20"/>
                    </w:rPr>
                  </w:pPr>
                  <w:r w:rsidRPr="00C73089">
                    <w:rPr>
                      <w:b/>
                      <w:sz w:val="20"/>
                      <w:szCs w:val="20"/>
                    </w:rPr>
                    <w:t>* Nơi nhận:</w:t>
                  </w:r>
                </w:p>
                <w:p w:rsidR="00C73089" w:rsidRPr="00C73089" w:rsidRDefault="00C73089">
                  <w:pPr>
                    <w:rPr>
                      <w:sz w:val="20"/>
                      <w:szCs w:val="20"/>
                    </w:rPr>
                  </w:pPr>
                  <w:r w:rsidRPr="00C73089">
                    <w:rPr>
                      <w:sz w:val="20"/>
                      <w:szCs w:val="20"/>
                    </w:rPr>
                    <w:t>- BTV Đoàn 11 xã;</w:t>
                  </w:r>
                </w:p>
                <w:p w:rsidR="00C73089" w:rsidRPr="00C73089" w:rsidRDefault="00C73089">
                  <w:pPr>
                    <w:rPr>
                      <w:sz w:val="20"/>
                      <w:szCs w:val="20"/>
                    </w:rPr>
                  </w:pPr>
                  <w:r w:rsidRPr="00C73089">
                    <w:rPr>
                      <w:sz w:val="20"/>
                      <w:szCs w:val="20"/>
                    </w:rPr>
                    <w:t>- Lưu VP.</w:t>
                  </w:r>
                </w:p>
              </w:txbxContent>
            </v:textbox>
          </v:shape>
        </w:pict>
      </w:r>
      <w:r w:rsidR="00C73089" w:rsidRPr="00C73089">
        <w:rPr>
          <w:b/>
        </w:rPr>
        <w:t>TM. BAN THƯỜNG VỤ</w:t>
      </w:r>
    </w:p>
    <w:p w:rsidR="00C73089" w:rsidRPr="00C73089" w:rsidRDefault="00C73089" w:rsidP="00C73089">
      <w:pPr>
        <w:ind w:firstLine="4395"/>
        <w:jc w:val="center"/>
        <w:rPr>
          <w:b/>
        </w:rPr>
      </w:pPr>
      <w:r w:rsidRPr="00C73089">
        <w:rPr>
          <w:b/>
        </w:rPr>
        <w:t>BÍ THƯ</w:t>
      </w:r>
    </w:p>
    <w:p w:rsidR="00C73089" w:rsidRPr="00C73089" w:rsidRDefault="00C73089" w:rsidP="00C73089">
      <w:pPr>
        <w:ind w:firstLine="4395"/>
        <w:jc w:val="center"/>
        <w:rPr>
          <w:b/>
        </w:rPr>
      </w:pPr>
    </w:p>
    <w:p w:rsidR="00C73089" w:rsidRPr="00C73089" w:rsidRDefault="00C73089" w:rsidP="00C73089">
      <w:pPr>
        <w:ind w:firstLine="4395"/>
        <w:jc w:val="center"/>
        <w:rPr>
          <w:b/>
        </w:rPr>
      </w:pPr>
    </w:p>
    <w:p w:rsidR="00C73089" w:rsidRPr="00C73089" w:rsidRDefault="00C73089" w:rsidP="00C73089">
      <w:pPr>
        <w:ind w:firstLine="4395"/>
        <w:jc w:val="center"/>
        <w:rPr>
          <w:b/>
        </w:rPr>
      </w:pPr>
    </w:p>
    <w:p w:rsidR="00C73089" w:rsidRPr="00C73089" w:rsidRDefault="00C73089" w:rsidP="00C73089">
      <w:pPr>
        <w:ind w:firstLine="4395"/>
        <w:jc w:val="center"/>
        <w:rPr>
          <w:b/>
        </w:rPr>
      </w:pPr>
      <w:r w:rsidRPr="00C73089">
        <w:rPr>
          <w:b/>
        </w:rPr>
        <w:t>Thái Vĩnh Bảo</w:t>
      </w:r>
    </w:p>
    <w:sectPr w:rsidR="00C73089" w:rsidRPr="00C73089" w:rsidSect="0012375F">
      <w:footerReference w:type="default" r:id="rId7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54" w:rsidRDefault="00073454" w:rsidP="000147F9">
      <w:r>
        <w:separator/>
      </w:r>
    </w:p>
  </w:endnote>
  <w:endnote w:type="continuationSeparator" w:id="1">
    <w:p w:rsidR="00073454" w:rsidRDefault="00073454" w:rsidP="0001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F9" w:rsidRPr="000147F9" w:rsidRDefault="0066310B">
    <w:pPr>
      <w:pStyle w:val="Footer"/>
      <w:rPr>
        <w:sz w:val="18"/>
        <w:szCs w:val="18"/>
      </w:rPr>
    </w:pPr>
    <w:hyperlink r:id="rId1" w:history="1">
      <w:r w:rsidRPr="0066310B">
        <w:rPr>
          <w:rStyle w:val="Hyperlink"/>
          <w:color w:val="auto"/>
          <w:sz w:val="18"/>
          <w:szCs w:val="18"/>
          <w:u w:val="none"/>
        </w:rPr>
        <w:t>www.huyendoanbinhtan.com/thông</w:t>
      </w:r>
    </w:hyperlink>
    <w:r w:rsidRPr="0066310B">
      <w:rPr>
        <w:sz w:val="18"/>
        <w:szCs w:val="18"/>
      </w:rPr>
      <w:t xml:space="preserve"> tin </w:t>
    </w:r>
    <w:r>
      <w:rPr>
        <w:sz w:val="18"/>
        <w:szCs w:val="18"/>
      </w:rPr>
      <w:t>chỉ đạo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54" w:rsidRDefault="00073454" w:rsidP="000147F9">
      <w:r>
        <w:separator/>
      </w:r>
    </w:p>
  </w:footnote>
  <w:footnote w:type="continuationSeparator" w:id="1">
    <w:p w:rsidR="00073454" w:rsidRDefault="00073454" w:rsidP="00014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547"/>
    <w:multiLevelType w:val="hybridMultilevel"/>
    <w:tmpl w:val="2FAC33F0"/>
    <w:lvl w:ilvl="0" w:tplc="C4B03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75F"/>
    <w:rsid w:val="000147F9"/>
    <w:rsid w:val="0004732A"/>
    <w:rsid w:val="00060900"/>
    <w:rsid w:val="00073454"/>
    <w:rsid w:val="0012375F"/>
    <w:rsid w:val="002F37D8"/>
    <w:rsid w:val="003D7B0D"/>
    <w:rsid w:val="005305CF"/>
    <w:rsid w:val="005B4B22"/>
    <w:rsid w:val="005B7B79"/>
    <w:rsid w:val="0066310B"/>
    <w:rsid w:val="0068362A"/>
    <w:rsid w:val="006A5A31"/>
    <w:rsid w:val="00752A2C"/>
    <w:rsid w:val="00793CDA"/>
    <w:rsid w:val="008313FF"/>
    <w:rsid w:val="0086233A"/>
    <w:rsid w:val="00876BF5"/>
    <w:rsid w:val="00903BFB"/>
    <w:rsid w:val="00A232EA"/>
    <w:rsid w:val="00B902C3"/>
    <w:rsid w:val="00C7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3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4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7F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14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F9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3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yendoanbinhtan.com/th&#244;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2014-12-10T03:23:00Z</cp:lastPrinted>
  <dcterms:created xsi:type="dcterms:W3CDTF">2014-12-04T08:02:00Z</dcterms:created>
  <dcterms:modified xsi:type="dcterms:W3CDTF">2014-12-10T03:25:00Z</dcterms:modified>
</cp:coreProperties>
</file>